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67" w:rsidRPr="007B5439" w:rsidRDefault="005772B2" w:rsidP="00F31C44">
      <w:pPr>
        <w:pBdr>
          <w:top w:val="single" w:sz="4" w:space="1" w:color="auto"/>
        </w:pBdr>
        <w:rPr>
          <w:rFonts w:ascii="Arial" w:hAnsi="Arial" w:cs="Arial"/>
          <w:b/>
          <w:sz w:val="18"/>
          <w:szCs w:val="18"/>
          <w:lang w:val="tr-TR"/>
        </w:rPr>
      </w:pPr>
      <w:r w:rsidRPr="007B5439">
        <w:rPr>
          <w:rFonts w:ascii="Arial" w:hAnsi="Arial" w:cs="Arial"/>
          <w:b/>
          <w:sz w:val="18"/>
          <w:szCs w:val="18"/>
          <w:lang w:val="tr-TR"/>
        </w:rPr>
        <w:t xml:space="preserve">1 </w:t>
      </w:r>
      <w:r w:rsidR="00D047D4" w:rsidRPr="007B5439">
        <w:rPr>
          <w:rFonts w:ascii="Arial" w:hAnsi="Arial" w:cs="Arial"/>
          <w:b/>
          <w:sz w:val="18"/>
          <w:szCs w:val="18"/>
        </w:rPr>
        <w:t>IDENTIFICATION OF THE SUBSTANCE / PREPARATION AND COMPANY / OWNER</w:t>
      </w:r>
    </w:p>
    <w:p w:rsidR="00D047D4" w:rsidRPr="007B5439" w:rsidRDefault="00D047D4" w:rsidP="00D047D4">
      <w:pPr>
        <w:pStyle w:val="ListeParagraf"/>
        <w:numPr>
          <w:ilvl w:val="1"/>
          <w:numId w:val="11"/>
        </w:numPr>
        <w:pBdr>
          <w:top w:val="single" w:sz="4" w:space="1" w:color="auto"/>
          <w:bottom w:val="single" w:sz="4" w:space="1" w:color="auto"/>
        </w:pBdr>
        <w:rPr>
          <w:rFonts w:ascii="Arial" w:hAnsi="Arial" w:cs="Arial"/>
          <w:b/>
          <w:sz w:val="18"/>
          <w:szCs w:val="18"/>
        </w:rPr>
      </w:pPr>
      <w:r w:rsidRPr="007B5439">
        <w:rPr>
          <w:rFonts w:ascii="Arial" w:hAnsi="Arial" w:cs="Arial"/>
          <w:b/>
          <w:sz w:val="18"/>
          <w:szCs w:val="18"/>
        </w:rPr>
        <w:t>Identification of the substance / mixture</w:t>
      </w:r>
    </w:p>
    <w:p w:rsidR="00C44BBB" w:rsidRPr="007B5439" w:rsidRDefault="00D047D4" w:rsidP="00C44BBB">
      <w:pPr>
        <w:pBdr>
          <w:top w:val="single" w:sz="4" w:space="1" w:color="auto"/>
          <w:bottom w:val="single" w:sz="4" w:space="1" w:color="auto"/>
        </w:pBdr>
        <w:rPr>
          <w:rFonts w:ascii="Arial" w:hAnsi="Arial" w:cs="Arial"/>
          <w:sz w:val="18"/>
          <w:szCs w:val="18"/>
          <w:shd w:val="clear" w:color="auto" w:fill="FFFFFF"/>
        </w:rPr>
      </w:pPr>
      <w:r w:rsidRPr="007B5439">
        <w:rPr>
          <w:rFonts w:ascii="Arial" w:hAnsi="Arial" w:cs="Arial"/>
          <w:sz w:val="18"/>
          <w:szCs w:val="18"/>
        </w:rPr>
        <w:t>Product's Trade Name</w:t>
      </w:r>
      <w:r w:rsidRPr="007B5439">
        <w:rPr>
          <w:rFonts w:ascii="Arial" w:hAnsi="Arial" w:cs="Arial"/>
          <w:sz w:val="18"/>
          <w:szCs w:val="18"/>
          <w:shd w:val="clear" w:color="auto" w:fill="FFFFFF"/>
        </w:rPr>
        <w:t xml:space="preserve"> </w:t>
      </w:r>
      <w:r w:rsidR="00C44BBB" w:rsidRPr="007B5439">
        <w:rPr>
          <w:rFonts w:ascii="Arial" w:hAnsi="Arial" w:cs="Arial"/>
          <w:sz w:val="18"/>
          <w:szCs w:val="18"/>
          <w:shd w:val="clear" w:color="auto" w:fill="FFFFFF"/>
        </w:rPr>
        <w:t xml:space="preserve">ISOAFS-ALU.70 ECOSOFT /SONOAFS-ALU.70 ECOSOFT </w:t>
      </w:r>
    </w:p>
    <w:p w:rsidR="00D047D4" w:rsidRPr="007B5439" w:rsidRDefault="00D047D4" w:rsidP="00C44BBB">
      <w:pPr>
        <w:pBdr>
          <w:top w:val="single" w:sz="4" w:space="1" w:color="auto"/>
          <w:bottom w:val="single" w:sz="4" w:space="1" w:color="auto"/>
        </w:pBdr>
        <w:rPr>
          <w:rFonts w:ascii="Arial" w:hAnsi="Arial" w:cs="Arial"/>
          <w:b/>
          <w:sz w:val="18"/>
          <w:szCs w:val="18"/>
        </w:rPr>
      </w:pPr>
      <w:r w:rsidRPr="007B5439">
        <w:rPr>
          <w:rFonts w:ascii="Arial" w:hAnsi="Arial" w:cs="Arial"/>
          <w:b/>
          <w:sz w:val="18"/>
          <w:szCs w:val="18"/>
        </w:rPr>
        <w:t>Identified uses of the substance or mixture and non-recommended uses</w:t>
      </w:r>
    </w:p>
    <w:p w:rsidR="00C44BBB" w:rsidRPr="007B5439" w:rsidRDefault="00D047D4" w:rsidP="00784311">
      <w:pPr>
        <w:pBdr>
          <w:top w:val="single" w:sz="4" w:space="1" w:color="auto"/>
          <w:bottom w:val="single" w:sz="4" w:space="1" w:color="auto"/>
        </w:pBdr>
        <w:ind w:left="2160" w:hanging="2160"/>
        <w:rPr>
          <w:rFonts w:ascii="Arial" w:hAnsi="Arial" w:cs="Arial"/>
          <w:sz w:val="18"/>
          <w:szCs w:val="18"/>
        </w:rPr>
      </w:pPr>
      <w:r w:rsidRPr="007B5439">
        <w:rPr>
          <w:rFonts w:ascii="Arial" w:hAnsi="Arial" w:cs="Arial"/>
          <w:b/>
          <w:sz w:val="18"/>
          <w:szCs w:val="18"/>
        </w:rPr>
        <w:t>Use</w:t>
      </w:r>
      <w:r w:rsidR="001720E3" w:rsidRPr="007B5439">
        <w:rPr>
          <w:rFonts w:ascii="Arial" w:hAnsi="Arial" w:cs="Arial"/>
          <w:sz w:val="18"/>
          <w:szCs w:val="18"/>
        </w:rPr>
        <w:tab/>
      </w:r>
      <w:r w:rsidR="00C44BBB" w:rsidRPr="007B5439">
        <w:rPr>
          <w:rFonts w:ascii="Arial" w:hAnsi="Arial" w:cs="Arial"/>
          <w:sz w:val="18"/>
          <w:szCs w:val="18"/>
        </w:rPr>
        <w:t xml:space="preserve">Insulated </w:t>
      </w:r>
      <w:proofErr w:type="spellStart"/>
      <w:r w:rsidR="00C44BBB" w:rsidRPr="007B5439">
        <w:rPr>
          <w:rFonts w:ascii="Arial" w:hAnsi="Arial" w:cs="Arial"/>
          <w:sz w:val="18"/>
          <w:szCs w:val="18"/>
        </w:rPr>
        <w:t>aluminum</w:t>
      </w:r>
      <w:proofErr w:type="spellEnd"/>
      <w:r w:rsidR="00C44BBB" w:rsidRPr="007B5439">
        <w:rPr>
          <w:rFonts w:ascii="Arial" w:hAnsi="Arial" w:cs="Arial"/>
          <w:sz w:val="18"/>
          <w:szCs w:val="18"/>
        </w:rPr>
        <w:t xml:space="preserve"> flexible air duct</w:t>
      </w:r>
    </w:p>
    <w:p w:rsidR="00F13967" w:rsidRPr="007B5439" w:rsidRDefault="00553807" w:rsidP="00784311">
      <w:pPr>
        <w:pBdr>
          <w:top w:val="single" w:sz="4" w:space="1" w:color="auto"/>
          <w:bottom w:val="single" w:sz="4" w:space="1" w:color="auto"/>
        </w:pBdr>
        <w:ind w:left="2160" w:hanging="2160"/>
        <w:rPr>
          <w:rFonts w:ascii="Arial" w:hAnsi="Arial" w:cs="Arial"/>
          <w:b/>
          <w:sz w:val="18"/>
          <w:szCs w:val="18"/>
          <w:lang w:val="tr-TR"/>
        </w:rPr>
      </w:pPr>
      <w:r w:rsidRPr="007B5439">
        <w:rPr>
          <w:rFonts w:ascii="Arial" w:hAnsi="Arial" w:cs="Arial"/>
          <w:b/>
          <w:sz w:val="18"/>
          <w:szCs w:val="18"/>
        </w:rPr>
        <w:t>Not recommended</w:t>
      </w:r>
      <w:r w:rsidR="00F13967" w:rsidRPr="007B5439">
        <w:rPr>
          <w:rFonts w:ascii="Arial" w:hAnsi="Arial" w:cs="Arial"/>
          <w:sz w:val="18"/>
          <w:szCs w:val="18"/>
        </w:rPr>
        <w:tab/>
      </w:r>
      <w:proofErr w:type="gramStart"/>
      <w:r w:rsidRPr="007B5439">
        <w:rPr>
          <w:rFonts w:ascii="Arial" w:hAnsi="Arial" w:cs="Arial"/>
          <w:sz w:val="18"/>
          <w:szCs w:val="18"/>
        </w:rPr>
        <w:t>No</w:t>
      </w:r>
      <w:proofErr w:type="gramEnd"/>
      <w:r w:rsidRPr="007B5439">
        <w:rPr>
          <w:rFonts w:ascii="Arial" w:hAnsi="Arial" w:cs="Arial"/>
          <w:sz w:val="18"/>
          <w:szCs w:val="18"/>
        </w:rPr>
        <w:t xml:space="preserve"> information available.</w:t>
      </w:r>
    </w:p>
    <w:p w:rsidR="00F13967" w:rsidRPr="007B5439" w:rsidRDefault="00553807" w:rsidP="000E2701">
      <w:pPr>
        <w:pBdr>
          <w:top w:val="single" w:sz="4" w:space="1" w:color="auto"/>
          <w:bottom w:val="single" w:sz="4" w:space="1" w:color="auto"/>
        </w:pBdr>
        <w:rPr>
          <w:rFonts w:ascii="Arial" w:hAnsi="Arial" w:cs="Arial"/>
          <w:b/>
          <w:sz w:val="18"/>
          <w:szCs w:val="18"/>
        </w:rPr>
      </w:pPr>
      <w:r w:rsidRPr="007B5439">
        <w:rPr>
          <w:rFonts w:ascii="Arial" w:hAnsi="Arial" w:cs="Arial"/>
          <w:b/>
          <w:sz w:val="18"/>
          <w:szCs w:val="18"/>
        </w:rPr>
        <w:t>Use</w:t>
      </w:r>
    </w:p>
    <w:p w:rsidR="00F13967" w:rsidRPr="007B5439" w:rsidRDefault="00553807" w:rsidP="00553807">
      <w:pPr>
        <w:pStyle w:val="ListeParagraf"/>
        <w:numPr>
          <w:ilvl w:val="1"/>
          <w:numId w:val="11"/>
        </w:numPr>
        <w:pBdr>
          <w:top w:val="single" w:sz="4" w:space="1" w:color="auto"/>
          <w:bottom w:val="single" w:sz="4" w:space="1" w:color="auto"/>
        </w:pBdr>
        <w:rPr>
          <w:rFonts w:ascii="Arial" w:hAnsi="Arial" w:cs="Arial"/>
          <w:b/>
          <w:sz w:val="18"/>
          <w:szCs w:val="18"/>
        </w:rPr>
      </w:pPr>
      <w:r w:rsidRPr="007B5439">
        <w:rPr>
          <w:rFonts w:ascii="Arial" w:hAnsi="Arial" w:cs="Arial"/>
          <w:b/>
          <w:sz w:val="18"/>
          <w:szCs w:val="18"/>
        </w:rPr>
        <w:t>Safety information form supplier information</w:t>
      </w:r>
    </w:p>
    <w:p w:rsidR="00736BE3" w:rsidRPr="007B5439" w:rsidRDefault="00553807" w:rsidP="00736BE3">
      <w:pPr>
        <w:pBdr>
          <w:top w:val="single" w:sz="4" w:space="1" w:color="auto"/>
          <w:bottom w:val="single" w:sz="4" w:space="1" w:color="auto"/>
        </w:pBdr>
        <w:ind w:left="2160" w:hanging="2160"/>
        <w:rPr>
          <w:rFonts w:ascii="Arial" w:hAnsi="Arial" w:cs="Arial"/>
          <w:sz w:val="18"/>
          <w:szCs w:val="18"/>
        </w:rPr>
      </w:pPr>
      <w:r w:rsidRPr="007B5439">
        <w:rPr>
          <w:rFonts w:ascii="Arial" w:hAnsi="Arial" w:cs="Arial"/>
          <w:b/>
          <w:sz w:val="18"/>
          <w:szCs w:val="18"/>
        </w:rPr>
        <w:t>Suppliers</w:t>
      </w:r>
      <w:r w:rsidR="00736BE3" w:rsidRPr="007B5439">
        <w:rPr>
          <w:rFonts w:ascii="Arial" w:hAnsi="Arial" w:cs="Arial"/>
          <w:sz w:val="18"/>
          <w:szCs w:val="18"/>
        </w:rPr>
        <w:tab/>
      </w:r>
      <w:r w:rsidR="00C44BBB" w:rsidRPr="007B5439">
        <w:rPr>
          <w:rFonts w:ascii="Arial" w:hAnsi="Arial" w:cs="Arial"/>
          <w:sz w:val="18"/>
          <w:szCs w:val="18"/>
        </w:rPr>
        <w:t>AFS BORU SANAYI AS</w:t>
      </w:r>
    </w:p>
    <w:p w:rsidR="00553807" w:rsidRPr="007B5439" w:rsidRDefault="00736BE3" w:rsidP="00736BE3">
      <w:pPr>
        <w:pBdr>
          <w:top w:val="single" w:sz="4" w:space="1" w:color="auto"/>
          <w:bottom w:val="single" w:sz="4" w:space="1" w:color="auto"/>
        </w:pBdr>
        <w:ind w:left="2160" w:hanging="2160"/>
        <w:rPr>
          <w:rFonts w:ascii="Arial" w:hAnsi="Arial" w:cs="Arial"/>
          <w:sz w:val="18"/>
          <w:szCs w:val="18"/>
        </w:rPr>
      </w:pPr>
      <w:r w:rsidRPr="007B5439">
        <w:rPr>
          <w:rFonts w:ascii="Arial" w:hAnsi="Arial" w:cs="Arial"/>
          <w:sz w:val="18"/>
          <w:szCs w:val="18"/>
        </w:rPr>
        <w:t xml:space="preserve">                                           </w:t>
      </w:r>
      <w:proofErr w:type="spellStart"/>
      <w:r w:rsidR="00C44BBB" w:rsidRPr="007B5439">
        <w:rPr>
          <w:rFonts w:ascii="Arial" w:hAnsi="Arial" w:cs="Arial"/>
          <w:sz w:val="18"/>
          <w:szCs w:val="18"/>
          <w:shd w:val="clear" w:color="auto" w:fill="FFFFFF"/>
        </w:rPr>
        <w:t>Ivedik</w:t>
      </w:r>
      <w:proofErr w:type="spellEnd"/>
      <w:r w:rsidR="00C44BBB" w:rsidRPr="007B5439">
        <w:rPr>
          <w:rFonts w:ascii="Arial" w:hAnsi="Arial" w:cs="Arial"/>
          <w:sz w:val="18"/>
          <w:szCs w:val="18"/>
          <w:shd w:val="clear" w:color="auto" w:fill="FFFFFF"/>
        </w:rPr>
        <w:t xml:space="preserve"> Organize </w:t>
      </w:r>
      <w:proofErr w:type="spellStart"/>
      <w:r w:rsidR="00C44BBB" w:rsidRPr="007B5439">
        <w:rPr>
          <w:rFonts w:ascii="Arial" w:hAnsi="Arial" w:cs="Arial"/>
          <w:sz w:val="18"/>
          <w:szCs w:val="18"/>
          <w:shd w:val="clear" w:color="auto" w:fill="FFFFFF"/>
        </w:rPr>
        <w:t>Sanayi</w:t>
      </w:r>
      <w:proofErr w:type="spellEnd"/>
      <w:r w:rsidR="00C44BBB" w:rsidRPr="007B5439">
        <w:rPr>
          <w:rFonts w:ascii="Arial" w:hAnsi="Arial" w:cs="Arial"/>
          <w:sz w:val="18"/>
          <w:szCs w:val="18"/>
          <w:shd w:val="clear" w:color="auto" w:fill="FFFFFF"/>
        </w:rPr>
        <w:t xml:space="preserve"> </w:t>
      </w:r>
      <w:proofErr w:type="spellStart"/>
      <w:r w:rsidR="00C44BBB" w:rsidRPr="007B5439">
        <w:rPr>
          <w:rFonts w:ascii="Arial" w:hAnsi="Arial" w:cs="Arial"/>
          <w:sz w:val="18"/>
          <w:szCs w:val="18"/>
          <w:shd w:val="clear" w:color="auto" w:fill="FFFFFF"/>
        </w:rPr>
        <w:t>Bolgesi</w:t>
      </w:r>
      <w:proofErr w:type="spellEnd"/>
      <w:r w:rsidR="00C44BBB" w:rsidRPr="007B5439">
        <w:rPr>
          <w:rFonts w:ascii="Arial" w:hAnsi="Arial" w:cs="Arial"/>
          <w:sz w:val="18"/>
          <w:szCs w:val="18"/>
          <w:shd w:val="clear" w:color="auto" w:fill="FFFFFF"/>
        </w:rPr>
        <w:t xml:space="preserve"> 1468. </w:t>
      </w:r>
      <w:proofErr w:type="spellStart"/>
      <w:r w:rsidR="00C44BBB" w:rsidRPr="007B5439">
        <w:rPr>
          <w:rFonts w:ascii="Arial" w:hAnsi="Arial" w:cs="Arial"/>
          <w:sz w:val="18"/>
          <w:szCs w:val="18"/>
          <w:shd w:val="clear" w:color="auto" w:fill="FFFFFF"/>
        </w:rPr>
        <w:t>Cadde</w:t>
      </w:r>
      <w:proofErr w:type="spellEnd"/>
      <w:r w:rsidR="00C44BBB" w:rsidRPr="007B5439">
        <w:rPr>
          <w:rFonts w:ascii="Arial" w:hAnsi="Arial" w:cs="Arial"/>
          <w:sz w:val="18"/>
          <w:szCs w:val="18"/>
          <w:shd w:val="clear" w:color="auto" w:fill="FFFFFF"/>
        </w:rPr>
        <w:t xml:space="preserve"> No.153 </w:t>
      </w:r>
      <w:proofErr w:type="spellStart"/>
      <w:r w:rsidR="00C44BBB" w:rsidRPr="007B5439">
        <w:rPr>
          <w:rFonts w:ascii="Arial" w:hAnsi="Arial" w:cs="Arial"/>
          <w:sz w:val="18"/>
          <w:szCs w:val="18"/>
          <w:shd w:val="clear" w:color="auto" w:fill="FFFFFF"/>
        </w:rPr>
        <w:t>Yenimahalle</w:t>
      </w:r>
      <w:proofErr w:type="spellEnd"/>
      <w:r w:rsidR="00C44BBB" w:rsidRPr="007B5439">
        <w:rPr>
          <w:rFonts w:ascii="Arial" w:hAnsi="Arial" w:cs="Arial"/>
          <w:sz w:val="18"/>
          <w:szCs w:val="18"/>
          <w:shd w:val="clear" w:color="auto" w:fill="FFFFFF"/>
        </w:rPr>
        <w:t xml:space="preserve"> </w:t>
      </w:r>
      <w:r w:rsidRPr="007B5439">
        <w:rPr>
          <w:rFonts w:ascii="Arial" w:hAnsi="Arial" w:cs="Arial"/>
          <w:sz w:val="18"/>
          <w:szCs w:val="18"/>
          <w:shd w:val="clear" w:color="auto" w:fill="FFFFFF"/>
        </w:rPr>
        <w:t>/ ANKARA</w:t>
      </w:r>
      <w:r w:rsidRPr="007B5439">
        <w:rPr>
          <w:rFonts w:ascii="Arial" w:hAnsi="Arial" w:cs="Arial"/>
          <w:sz w:val="18"/>
          <w:szCs w:val="18"/>
        </w:rPr>
        <w:t>-TURKEY</w:t>
      </w:r>
    </w:p>
    <w:p w:rsidR="002C6716" w:rsidRPr="007B5439" w:rsidRDefault="00D50686" w:rsidP="00DF210C">
      <w:pPr>
        <w:pBdr>
          <w:top w:val="single" w:sz="4" w:space="1" w:color="auto"/>
          <w:bottom w:val="single" w:sz="4" w:space="1" w:color="auto"/>
        </w:pBdr>
        <w:ind w:left="2160" w:hanging="2160"/>
        <w:rPr>
          <w:rFonts w:ascii="Arial" w:hAnsi="Arial" w:cs="Arial"/>
          <w:sz w:val="18"/>
          <w:szCs w:val="18"/>
        </w:rPr>
      </w:pPr>
      <w:r w:rsidRPr="007B5439">
        <w:rPr>
          <w:rFonts w:ascii="Arial" w:hAnsi="Arial" w:cs="Arial"/>
          <w:sz w:val="18"/>
          <w:szCs w:val="18"/>
        </w:rPr>
        <w:t xml:space="preserve">                                           </w:t>
      </w:r>
      <w:r w:rsidR="00553807" w:rsidRPr="007B5439">
        <w:rPr>
          <w:rFonts w:ascii="Arial" w:hAnsi="Arial" w:cs="Arial"/>
          <w:sz w:val="18"/>
          <w:szCs w:val="18"/>
        </w:rPr>
        <w:t>Phone</w:t>
      </w:r>
      <w:r w:rsidR="00DF210C" w:rsidRPr="007B5439">
        <w:rPr>
          <w:rFonts w:ascii="Arial" w:hAnsi="Arial" w:cs="Arial"/>
          <w:sz w:val="18"/>
          <w:szCs w:val="18"/>
        </w:rPr>
        <w:t xml:space="preserve">: </w:t>
      </w:r>
      <w:r w:rsidR="00C44BBB" w:rsidRPr="007B5439">
        <w:rPr>
          <w:rFonts w:ascii="Arial" w:hAnsi="Arial" w:cs="Arial"/>
          <w:sz w:val="18"/>
          <w:szCs w:val="18"/>
        </w:rPr>
        <w:t>+9</w:t>
      </w:r>
      <w:r w:rsidR="00C44BBB" w:rsidRPr="007B5439">
        <w:rPr>
          <w:rFonts w:ascii="Arial" w:hAnsi="Arial" w:cs="Arial"/>
          <w:sz w:val="18"/>
          <w:szCs w:val="18"/>
          <w:shd w:val="clear" w:color="auto" w:fill="FFFFFF"/>
        </w:rPr>
        <w:t>0</w:t>
      </w:r>
      <w:r w:rsidR="00C44BBB" w:rsidRPr="007B5439">
        <w:rPr>
          <w:rFonts w:ascii="Arial" w:hAnsi="Arial" w:cs="Arial"/>
          <w:sz w:val="18"/>
          <w:szCs w:val="18"/>
        </w:rPr>
        <w:t xml:space="preserve"> </w:t>
      </w:r>
      <w:r w:rsidR="00C44BBB" w:rsidRPr="007B5439">
        <w:rPr>
          <w:rFonts w:ascii="Arial" w:hAnsi="Arial" w:cs="Arial"/>
          <w:sz w:val="18"/>
          <w:szCs w:val="18"/>
          <w:shd w:val="clear" w:color="auto" w:fill="FFFFFF"/>
        </w:rPr>
        <w:t>312 395 4860</w:t>
      </w:r>
      <w:r w:rsidR="00C44BBB" w:rsidRPr="007B5439">
        <w:rPr>
          <w:rFonts w:ascii="Arial" w:hAnsi="Arial" w:cs="Arial"/>
          <w:sz w:val="18"/>
          <w:szCs w:val="18"/>
        </w:rPr>
        <w:tab/>
      </w:r>
    </w:p>
    <w:p w:rsidR="00DF210C" w:rsidRPr="007B5439" w:rsidRDefault="0023118A" w:rsidP="00D50686">
      <w:pPr>
        <w:pBdr>
          <w:top w:val="single" w:sz="4" w:space="1" w:color="auto"/>
          <w:bottom w:val="single" w:sz="4" w:space="1" w:color="auto"/>
        </w:pBdr>
        <w:ind w:left="2160" w:hanging="2160"/>
        <w:rPr>
          <w:rFonts w:ascii="Arial" w:hAnsi="Arial" w:cs="Arial"/>
          <w:sz w:val="18"/>
          <w:szCs w:val="18"/>
        </w:rPr>
      </w:pPr>
      <w:r w:rsidRPr="007B5439">
        <w:rPr>
          <w:rFonts w:ascii="Arial" w:hAnsi="Arial" w:cs="Arial"/>
          <w:sz w:val="18"/>
          <w:szCs w:val="18"/>
        </w:rPr>
        <w:tab/>
      </w:r>
    </w:p>
    <w:p w:rsidR="00736BE3" w:rsidRPr="007B5439" w:rsidRDefault="00553807" w:rsidP="003C1FA8">
      <w:pPr>
        <w:pBdr>
          <w:top w:val="single" w:sz="4" w:space="1" w:color="auto"/>
          <w:bottom w:val="single" w:sz="4" w:space="1" w:color="auto"/>
        </w:pBdr>
        <w:ind w:left="2160" w:hanging="2160"/>
        <w:rPr>
          <w:rFonts w:ascii="Arial" w:hAnsi="Arial" w:cs="Arial"/>
          <w:sz w:val="18"/>
          <w:szCs w:val="18"/>
          <w:shd w:val="clear" w:color="auto" w:fill="FFFFFF"/>
        </w:rPr>
      </w:pPr>
      <w:r w:rsidRPr="007B5439">
        <w:rPr>
          <w:rFonts w:ascii="Arial" w:hAnsi="Arial" w:cs="Arial"/>
          <w:b/>
          <w:sz w:val="18"/>
          <w:szCs w:val="18"/>
        </w:rPr>
        <w:t>Contact person</w:t>
      </w:r>
      <w:r w:rsidR="001E4906" w:rsidRPr="007B5439">
        <w:rPr>
          <w:rFonts w:ascii="Arial" w:hAnsi="Arial" w:cs="Arial"/>
          <w:sz w:val="18"/>
          <w:szCs w:val="18"/>
        </w:rPr>
        <w:tab/>
      </w:r>
      <w:r w:rsidRPr="007B5439">
        <w:rPr>
          <w:rFonts w:ascii="Arial" w:hAnsi="Arial" w:cs="Arial"/>
          <w:sz w:val="18"/>
          <w:szCs w:val="18"/>
        </w:rPr>
        <w:t>Phone</w:t>
      </w:r>
      <w:r w:rsidR="002C6716" w:rsidRPr="007B5439">
        <w:rPr>
          <w:rFonts w:ascii="Arial" w:hAnsi="Arial" w:cs="Arial"/>
          <w:sz w:val="18"/>
          <w:szCs w:val="18"/>
        </w:rPr>
        <w:t xml:space="preserve">: </w:t>
      </w:r>
      <w:r w:rsidR="00C44BBB" w:rsidRPr="007B5439">
        <w:rPr>
          <w:rFonts w:ascii="Arial" w:hAnsi="Arial" w:cs="Arial"/>
          <w:sz w:val="18"/>
          <w:szCs w:val="18"/>
        </w:rPr>
        <w:t>+9</w:t>
      </w:r>
      <w:r w:rsidR="00C44BBB" w:rsidRPr="007B5439">
        <w:rPr>
          <w:rFonts w:ascii="Arial" w:hAnsi="Arial" w:cs="Arial"/>
          <w:sz w:val="18"/>
          <w:szCs w:val="18"/>
          <w:shd w:val="clear" w:color="auto" w:fill="FFFFFF"/>
        </w:rPr>
        <w:t>0</w:t>
      </w:r>
      <w:r w:rsidR="00C44BBB" w:rsidRPr="007B5439">
        <w:rPr>
          <w:rFonts w:ascii="Arial" w:hAnsi="Arial" w:cs="Arial"/>
          <w:sz w:val="18"/>
          <w:szCs w:val="18"/>
        </w:rPr>
        <w:t xml:space="preserve"> </w:t>
      </w:r>
      <w:r w:rsidR="00C44BBB" w:rsidRPr="007B5439">
        <w:rPr>
          <w:rFonts w:ascii="Arial" w:hAnsi="Arial" w:cs="Arial"/>
          <w:sz w:val="18"/>
          <w:szCs w:val="18"/>
          <w:shd w:val="clear" w:color="auto" w:fill="FFFFFF"/>
        </w:rPr>
        <w:t>312 395 4860</w:t>
      </w:r>
      <w:r w:rsidR="00C44BBB" w:rsidRPr="007B5439">
        <w:rPr>
          <w:rFonts w:ascii="Arial" w:hAnsi="Arial" w:cs="Arial"/>
          <w:sz w:val="18"/>
          <w:szCs w:val="18"/>
        </w:rPr>
        <w:tab/>
      </w:r>
    </w:p>
    <w:p w:rsidR="002C6716" w:rsidRPr="007B5439" w:rsidRDefault="00B31F10" w:rsidP="003C1FA8">
      <w:pPr>
        <w:pBdr>
          <w:top w:val="single" w:sz="4" w:space="1" w:color="auto"/>
          <w:bottom w:val="single" w:sz="4" w:space="1" w:color="auto"/>
        </w:pBdr>
        <w:ind w:left="2160" w:hanging="2160"/>
        <w:rPr>
          <w:rFonts w:ascii="Arial" w:hAnsi="Arial" w:cs="Arial"/>
          <w:sz w:val="18"/>
          <w:szCs w:val="18"/>
        </w:rPr>
      </w:pPr>
      <w:r w:rsidRPr="007B5439">
        <w:rPr>
          <w:rFonts w:ascii="Arial" w:hAnsi="Arial" w:cs="Arial"/>
          <w:b/>
          <w:sz w:val="18"/>
          <w:szCs w:val="18"/>
        </w:rPr>
        <w:t>1.4</w:t>
      </w:r>
      <w:proofErr w:type="gramStart"/>
      <w:r w:rsidRPr="007B5439">
        <w:rPr>
          <w:rFonts w:ascii="Arial" w:hAnsi="Arial" w:cs="Arial"/>
          <w:b/>
          <w:sz w:val="18"/>
          <w:szCs w:val="18"/>
        </w:rPr>
        <w:t xml:space="preserve">. </w:t>
      </w:r>
      <w:r w:rsidR="00553807" w:rsidRPr="007B5439">
        <w:rPr>
          <w:rFonts w:ascii="Arial" w:hAnsi="Arial" w:cs="Arial"/>
          <w:b/>
          <w:sz w:val="18"/>
          <w:szCs w:val="18"/>
        </w:rPr>
        <w:t xml:space="preserve"> Emergency</w:t>
      </w:r>
      <w:proofErr w:type="gramEnd"/>
      <w:r w:rsidR="00553807" w:rsidRPr="007B5439">
        <w:rPr>
          <w:rFonts w:ascii="Arial" w:hAnsi="Arial" w:cs="Arial"/>
          <w:b/>
          <w:sz w:val="18"/>
          <w:szCs w:val="18"/>
        </w:rPr>
        <w:t xml:space="preserve"> telephone number</w:t>
      </w:r>
      <w:r w:rsidR="00D50686" w:rsidRPr="007B5439">
        <w:rPr>
          <w:rFonts w:ascii="Arial" w:hAnsi="Arial" w:cs="Arial"/>
          <w:b/>
          <w:sz w:val="18"/>
          <w:szCs w:val="18"/>
        </w:rPr>
        <w:t xml:space="preserve"> </w:t>
      </w:r>
      <w:r w:rsidR="00553807" w:rsidRPr="007B5439">
        <w:rPr>
          <w:rFonts w:ascii="Arial" w:hAnsi="Arial" w:cs="Arial"/>
          <w:sz w:val="18"/>
          <w:szCs w:val="18"/>
        </w:rPr>
        <w:t>Phone</w:t>
      </w:r>
      <w:r w:rsidR="002C6716" w:rsidRPr="007B5439">
        <w:rPr>
          <w:rFonts w:ascii="Arial" w:hAnsi="Arial" w:cs="Arial"/>
          <w:sz w:val="18"/>
          <w:szCs w:val="18"/>
        </w:rPr>
        <w:t xml:space="preserve">: </w:t>
      </w:r>
      <w:r w:rsidR="00C44BBB" w:rsidRPr="007B5439">
        <w:rPr>
          <w:rFonts w:ascii="Arial" w:hAnsi="Arial" w:cs="Arial"/>
          <w:sz w:val="18"/>
          <w:szCs w:val="18"/>
        </w:rPr>
        <w:t>+9</w:t>
      </w:r>
      <w:r w:rsidR="00C44BBB" w:rsidRPr="007B5439">
        <w:rPr>
          <w:rFonts w:ascii="Arial" w:hAnsi="Arial" w:cs="Arial"/>
          <w:sz w:val="18"/>
          <w:szCs w:val="18"/>
          <w:shd w:val="clear" w:color="auto" w:fill="FFFFFF"/>
        </w:rPr>
        <w:t>0</w:t>
      </w:r>
      <w:r w:rsidR="00C44BBB" w:rsidRPr="007B5439">
        <w:rPr>
          <w:rFonts w:ascii="Arial" w:hAnsi="Arial" w:cs="Arial"/>
          <w:sz w:val="18"/>
          <w:szCs w:val="18"/>
        </w:rPr>
        <w:t xml:space="preserve"> </w:t>
      </w:r>
      <w:r w:rsidR="00C44BBB" w:rsidRPr="007B5439">
        <w:rPr>
          <w:rFonts w:ascii="Arial" w:hAnsi="Arial" w:cs="Arial"/>
          <w:sz w:val="18"/>
          <w:szCs w:val="18"/>
          <w:shd w:val="clear" w:color="auto" w:fill="FFFFFF"/>
        </w:rPr>
        <w:t>312 395 4860</w:t>
      </w:r>
      <w:r w:rsidR="00C44BBB" w:rsidRPr="007B5439">
        <w:rPr>
          <w:rFonts w:ascii="Arial" w:hAnsi="Arial" w:cs="Arial"/>
          <w:sz w:val="18"/>
          <w:szCs w:val="18"/>
        </w:rPr>
        <w:tab/>
      </w:r>
      <w:r w:rsidR="00736BE3" w:rsidRPr="007B5439">
        <w:rPr>
          <w:rFonts w:ascii="Arial" w:hAnsi="Arial" w:cs="Arial"/>
          <w:sz w:val="18"/>
          <w:szCs w:val="18"/>
          <w:shd w:val="clear" w:color="auto" w:fill="FFFFFF"/>
        </w:rPr>
        <w:t> </w:t>
      </w:r>
    </w:p>
    <w:p w:rsidR="00DF210C" w:rsidRPr="007B5439" w:rsidRDefault="00553807" w:rsidP="00DF210C">
      <w:pPr>
        <w:pBdr>
          <w:top w:val="single" w:sz="4" w:space="1" w:color="auto"/>
          <w:bottom w:val="single" w:sz="4" w:space="1" w:color="auto"/>
        </w:pBdr>
        <w:ind w:left="2160" w:hanging="2160"/>
        <w:rPr>
          <w:rFonts w:ascii="Arial" w:hAnsi="Arial" w:cs="Arial"/>
          <w:b/>
          <w:sz w:val="18"/>
          <w:szCs w:val="18"/>
          <w:lang w:val="tr-TR"/>
        </w:rPr>
      </w:pPr>
      <w:r w:rsidRPr="007B5439">
        <w:rPr>
          <w:rFonts w:ascii="Arial" w:hAnsi="Arial" w:cs="Arial"/>
          <w:sz w:val="18"/>
          <w:szCs w:val="18"/>
        </w:rPr>
        <w:t xml:space="preserve">National Poison Information </w:t>
      </w:r>
      <w:proofErr w:type="spellStart"/>
      <w:r w:rsidRPr="007B5439">
        <w:rPr>
          <w:rFonts w:ascii="Arial" w:hAnsi="Arial" w:cs="Arial"/>
          <w:sz w:val="18"/>
          <w:szCs w:val="18"/>
        </w:rPr>
        <w:t>Center</w:t>
      </w:r>
      <w:proofErr w:type="spellEnd"/>
      <w:r w:rsidRPr="007B5439">
        <w:rPr>
          <w:rFonts w:ascii="Arial" w:hAnsi="Arial" w:cs="Arial"/>
          <w:sz w:val="18"/>
          <w:szCs w:val="18"/>
        </w:rPr>
        <w:t xml:space="preserve"> (ERA): 114 Emergency Medical Services: 112 Police: 155 Gendarmerie: 156</w:t>
      </w:r>
    </w:p>
    <w:p w:rsidR="00DE53C1" w:rsidRPr="007B5439" w:rsidRDefault="00553807" w:rsidP="0023696E">
      <w:pPr>
        <w:pBdr>
          <w:bottom w:val="single" w:sz="4" w:space="1" w:color="auto"/>
        </w:pBdr>
        <w:rPr>
          <w:rFonts w:ascii="Arial" w:hAnsi="Arial" w:cs="Arial"/>
          <w:b/>
          <w:sz w:val="18"/>
          <w:szCs w:val="18"/>
          <w:lang w:val="tr-TR"/>
        </w:rPr>
      </w:pPr>
      <w:r w:rsidRPr="007B5439">
        <w:rPr>
          <w:rFonts w:ascii="Arial" w:hAnsi="Arial" w:cs="Arial"/>
          <w:b/>
          <w:sz w:val="18"/>
          <w:szCs w:val="18"/>
          <w:lang w:val="tr-TR"/>
        </w:rPr>
        <w:t>2 DANGEROUS DESCRIPTION</w:t>
      </w:r>
    </w:p>
    <w:p w:rsidR="007B24A6" w:rsidRPr="007B5439" w:rsidRDefault="007B24A6" w:rsidP="0023118A">
      <w:pPr>
        <w:rPr>
          <w:rFonts w:ascii="Arial" w:hAnsi="Arial" w:cs="Arial"/>
          <w:b/>
          <w:sz w:val="18"/>
          <w:szCs w:val="18"/>
        </w:rPr>
      </w:pPr>
      <w:r w:rsidRPr="007B5439">
        <w:rPr>
          <w:rFonts w:ascii="Arial" w:hAnsi="Arial" w:cs="Arial"/>
          <w:b/>
          <w:sz w:val="18"/>
          <w:szCs w:val="18"/>
        </w:rPr>
        <w:t xml:space="preserve">2.1 </w:t>
      </w:r>
      <w:r w:rsidR="00553807" w:rsidRPr="007B5439">
        <w:rPr>
          <w:rFonts w:ascii="Arial" w:hAnsi="Arial" w:cs="Arial"/>
          <w:b/>
          <w:sz w:val="18"/>
          <w:szCs w:val="18"/>
        </w:rPr>
        <w:t>Classification of substance and mixture</w:t>
      </w:r>
    </w:p>
    <w:p w:rsidR="00050EF0" w:rsidRPr="007B5439" w:rsidRDefault="00050EF0" w:rsidP="00050EF0">
      <w:pPr>
        <w:ind w:firstLine="720"/>
        <w:rPr>
          <w:rFonts w:ascii="Arial" w:hAnsi="Arial" w:cs="Arial"/>
          <w:b/>
          <w:sz w:val="18"/>
          <w:szCs w:val="18"/>
        </w:rPr>
      </w:pPr>
      <w:r w:rsidRPr="007B5439">
        <w:rPr>
          <w:rFonts w:ascii="Arial" w:hAnsi="Arial" w:cs="Arial"/>
          <w:b/>
          <w:sz w:val="18"/>
          <w:szCs w:val="18"/>
        </w:rPr>
        <w:t xml:space="preserve">Classification </w:t>
      </w:r>
      <w:proofErr w:type="gramStart"/>
      <w:r w:rsidRPr="007B5439">
        <w:rPr>
          <w:rFonts w:ascii="Arial" w:hAnsi="Arial" w:cs="Arial"/>
          <w:b/>
          <w:sz w:val="18"/>
          <w:szCs w:val="18"/>
        </w:rPr>
        <w:t>(27092 T.C.)</w:t>
      </w:r>
      <w:proofErr w:type="gramEnd"/>
      <w:r w:rsidRPr="007B5439">
        <w:rPr>
          <w:rFonts w:ascii="Arial" w:hAnsi="Arial" w:cs="Arial"/>
          <w:b/>
          <w:sz w:val="18"/>
          <w:szCs w:val="18"/>
        </w:rPr>
        <w:tab/>
        <w:t xml:space="preserve"> </w:t>
      </w:r>
      <w:r w:rsidR="00F83EDB" w:rsidRPr="007B5439">
        <w:rPr>
          <w:rFonts w:ascii="Arial" w:hAnsi="Arial" w:cs="Arial"/>
          <w:b/>
          <w:sz w:val="18"/>
          <w:szCs w:val="18"/>
        </w:rPr>
        <w:t>NOT SUBJECT TO LABELLING</w:t>
      </w:r>
    </w:p>
    <w:p w:rsidR="00050EF0" w:rsidRPr="007B5439" w:rsidRDefault="00050EF0" w:rsidP="00050EF0">
      <w:pPr>
        <w:ind w:firstLine="720"/>
        <w:rPr>
          <w:rFonts w:ascii="Arial" w:hAnsi="Arial" w:cs="Arial"/>
          <w:sz w:val="18"/>
          <w:szCs w:val="18"/>
        </w:rPr>
      </w:pPr>
      <w:r w:rsidRPr="007B5439">
        <w:rPr>
          <w:rFonts w:ascii="Arial" w:hAnsi="Arial" w:cs="Arial"/>
          <w:sz w:val="18"/>
          <w:szCs w:val="18"/>
        </w:rPr>
        <w:t>Physical and chemical hazards</w:t>
      </w:r>
      <w:r w:rsidRPr="007B5439">
        <w:rPr>
          <w:rFonts w:ascii="Arial" w:hAnsi="Arial" w:cs="Arial"/>
          <w:sz w:val="18"/>
          <w:szCs w:val="18"/>
        </w:rPr>
        <w:tab/>
        <w:t>-</w:t>
      </w:r>
    </w:p>
    <w:p w:rsidR="00050EF0" w:rsidRPr="007B5439" w:rsidRDefault="00050EF0" w:rsidP="00050EF0">
      <w:pPr>
        <w:ind w:firstLine="720"/>
        <w:rPr>
          <w:rFonts w:ascii="Arial" w:hAnsi="Arial" w:cs="Arial"/>
          <w:sz w:val="18"/>
          <w:szCs w:val="18"/>
        </w:rPr>
      </w:pPr>
      <w:r w:rsidRPr="007B5439">
        <w:rPr>
          <w:rFonts w:ascii="Arial" w:hAnsi="Arial" w:cs="Arial"/>
          <w:sz w:val="18"/>
          <w:szCs w:val="18"/>
        </w:rPr>
        <w:t>Human health</w:t>
      </w:r>
      <w:r w:rsidRPr="007B5439">
        <w:rPr>
          <w:rFonts w:ascii="Arial" w:hAnsi="Arial" w:cs="Arial"/>
          <w:sz w:val="18"/>
          <w:szCs w:val="18"/>
        </w:rPr>
        <w:tab/>
      </w:r>
      <w:r w:rsidRPr="007B5439">
        <w:rPr>
          <w:rFonts w:ascii="Arial" w:hAnsi="Arial" w:cs="Arial"/>
          <w:sz w:val="18"/>
          <w:szCs w:val="18"/>
        </w:rPr>
        <w:tab/>
      </w:r>
      <w:r w:rsidRPr="007B5439">
        <w:rPr>
          <w:rFonts w:ascii="Arial" w:hAnsi="Arial" w:cs="Arial"/>
          <w:sz w:val="18"/>
          <w:szCs w:val="18"/>
        </w:rPr>
        <w:tab/>
        <w:t>-</w:t>
      </w:r>
    </w:p>
    <w:p w:rsidR="00050EF0" w:rsidRPr="007B5439" w:rsidRDefault="00050EF0" w:rsidP="00050EF0">
      <w:pPr>
        <w:ind w:firstLine="720"/>
        <w:rPr>
          <w:rFonts w:ascii="Arial" w:hAnsi="Arial" w:cs="Arial"/>
          <w:sz w:val="18"/>
          <w:szCs w:val="18"/>
        </w:rPr>
      </w:pPr>
      <w:proofErr w:type="gramStart"/>
      <w:r w:rsidRPr="007B5439">
        <w:rPr>
          <w:rFonts w:ascii="Arial" w:hAnsi="Arial" w:cs="Arial"/>
          <w:sz w:val="18"/>
          <w:szCs w:val="18"/>
        </w:rPr>
        <w:t>environment</w:t>
      </w:r>
      <w:proofErr w:type="gramEnd"/>
      <w:r w:rsidRPr="007B5439">
        <w:rPr>
          <w:rFonts w:ascii="Arial" w:hAnsi="Arial" w:cs="Arial"/>
          <w:sz w:val="18"/>
          <w:szCs w:val="18"/>
        </w:rPr>
        <w:tab/>
      </w:r>
      <w:r w:rsidRPr="007B5439">
        <w:rPr>
          <w:rFonts w:ascii="Arial" w:hAnsi="Arial" w:cs="Arial"/>
          <w:sz w:val="18"/>
          <w:szCs w:val="18"/>
        </w:rPr>
        <w:tab/>
      </w:r>
      <w:r w:rsidRPr="007B5439">
        <w:rPr>
          <w:rFonts w:ascii="Arial" w:hAnsi="Arial" w:cs="Arial"/>
          <w:sz w:val="18"/>
          <w:szCs w:val="18"/>
        </w:rPr>
        <w:tab/>
      </w:r>
      <w:r w:rsidRPr="007B5439">
        <w:rPr>
          <w:rFonts w:ascii="Arial" w:hAnsi="Arial" w:cs="Arial"/>
          <w:sz w:val="18"/>
          <w:szCs w:val="18"/>
        </w:rPr>
        <w:tab/>
        <w:t>Not classified.</w:t>
      </w:r>
    </w:p>
    <w:p w:rsidR="00050EF0" w:rsidRPr="007B5439" w:rsidRDefault="00050EF0" w:rsidP="00050EF0">
      <w:pPr>
        <w:ind w:firstLine="720"/>
        <w:rPr>
          <w:rFonts w:ascii="Arial" w:hAnsi="Arial" w:cs="Arial"/>
          <w:b/>
          <w:sz w:val="18"/>
          <w:szCs w:val="18"/>
        </w:rPr>
      </w:pPr>
      <w:r w:rsidRPr="007B5439">
        <w:rPr>
          <w:rFonts w:ascii="Arial" w:hAnsi="Arial" w:cs="Arial"/>
          <w:b/>
          <w:sz w:val="18"/>
          <w:szCs w:val="18"/>
        </w:rPr>
        <w:t>Classification (T.C 28848/2013)</w:t>
      </w:r>
    </w:p>
    <w:p w:rsidR="00050EF0" w:rsidRPr="007B5439" w:rsidRDefault="00050EF0" w:rsidP="00050EF0">
      <w:pPr>
        <w:ind w:firstLine="720"/>
        <w:rPr>
          <w:rFonts w:ascii="Arial" w:hAnsi="Arial" w:cs="Arial"/>
          <w:i/>
          <w:sz w:val="18"/>
          <w:szCs w:val="18"/>
        </w:rPr>
      </w:pPr>
      <w:r w:rsidRPr="007B5439">
        <w:rPr>
          <w:rFonts w:ascii="Arial" w:hAnsi="Arial" w:cs="Arial"/>
          <w:i/>
          <w:sz w:val="18"/>
          <w:szCs w:val="18"/>
        </w:rPr>
        <w:t>The full text for all (H) Clauses and P phrases is given in Section 16.</w:t>
      </w:r>
    </w:p>
    <w:p w:rsidR="00050EF0" w:rsidRPr="007B5439" w:rsidRDefault="00050EF0" w:rsidP="00050EF0">
      <w:pPr>
        <w:rPr>
          <w:rFonts w:ascii="Arial" w:hAnsi="Arial" w:cs="Arial"/>
          <w:b/>
          <w:sz w:val="18"/>
          <w:szCs w:val="18"/>
        </w:rPr>
      </w:pPr>
      <w:r w:rsidRPr="007B5439">
        <w:rPr>
          <w:rFonts w:ascii="Arial" w:hAnsi="Arial" w:cs="Arial"/>
          <w:b/>
          <w:sz w:val="18"/>
          <w:szCs w:val="18"/>
        </w:rPr>
        <w:t>2.2. Label elements</w:t>
      </w:r>
    </w:p>
    <w:p w:rsidR="00050EF0" w:rsidRPr="007B5439" w:rsidRDefault="00050EF0" w:rsidP="00050EF0">
      <w:pPr>
        <w:rPr>
          <w:rFonts w:ascii="Arial" w:hAnsi="Arial" w:cs="Arial"/>
          <w:sz w:val="18"/>
          <w:szCs w:val="18"/>
        </w:rPr>
      </w:pPr>
      <w:r w:rsidRPr="007B5439">
        <w:rPr>
          <w:rFonts w:ascii="Arial" w:hAnsi="Arial" w:cs="Arial"/>
          <w:sz w:val="18"/>
          <w:szCs w:val="18"/>
          <w:lang w:val="tr-TR"/>
        </w:rPr>
        <w:tab/>
      </w:r>
      <w:r w:rsidRPr="007B5439">
        <w:rPr>
          <w:rFonts w:ascii="Arial" w:hAnsi="Arial" w:cs="Arial"/>
          <w:b/>
          <w:sz w:val="18"/>
          <w:szCs w:val="18"/>
        </w:rPr>
        <w:t xml:space="preserve">Specific marking of certain mixtures: </w:t>
      </w:r>
      <w:r w:rsidRPr="007B5439">
        <w:rPr>
          <w:rFonts w:ascii="Arial" w:hAnsi="Arial" w:cs="Arial"/>
          <w:sz w:val="18"/>
          <w:szCs w:val="18"/>
        </w:rPr>
        <w:t xml:space="preserve">See section 15 for </w:t>
      </w:r>
      <w:proofErr w:type="spellStart"/>
      <w:r w:rsidRPr="007B5439">
        <w:rPr>
          <w:rFonts w:ascii="Arial" w:hAnsi="Arial" w:cs="Arial"/>
          <w:sz w:val="18"/>
          <w:szCs w:val="18"/>
        </w:rPr>
        <w:t>labeling</w:t>
      </w:r>
      <w:proofErr w:type="spellEnd"/>
      <w:r w:rsidRPr="007B5439">
        <w:rPr>
          <w:rFonts w:ascii="Arial" w:hAnsi="Arial" w:cs="Arial"/>
          <w:sz w:val="18"/>
          <w:szCs w:val="18"/>
        </w:rPr>
        <w:t xml:space="preserve"> according to (T.C. 27092).</w:t>
      </w:r>
    </w:p>
    <w:p w:rsidR="00050EF0" w:rsidRPr="007B5439" w:rsidRDefault="00050EF0" w:rsidP="00050EF0">
      <w:pPr>
        <w:ind w:firstLine="720"/>
        <w:rPr>
          <w:rFonts w:ascii="Arial" w:hAnsi="Arial" w:cs="Arial"/>
          <w:b/>
          <w:sz w:val="18"/>
          <w:szCs w:val="18"/>
          <w:u w:val="single"/>
        </w:rPr>
      </w:pPr>
      <w:proofErr w:type="spellStart"/>
      <w:r w:rsidRPr="007B5439">
        <w:rPr>
          <w:rFonts w:ascii="Arial" w:hAnsi="Arial" w:cs="Arial"/>
          <w:b/>
          <w:sz w:val="18"/>
          <w:szCs w:val="18"/>
          <w:u w:val="single"/>
        </w:rPr>
        <w:t>Labeling</w:t>
      </w:r>
      <w:proofErr w:type="spellEnd"/>
      <w:r w:rsidRPr="007B5439">
        <w:rPr>
          <w:rFonts w:ascii="Arial" w:hAnsi="Arial" w:cs="Arial"/>
          <w:b/>
          <w:sz w:val="18"/>
          <w:szCs w:val="18"/>
          <w:u w:val="single"/>
        </w:rPr>
        <w:t xml:space="preserve"> according to T.C 28848/2013:</w:t>
      </w:r>
    </w:p>
    <w:p w:rsidR="00050EF0" w:rsidRPr="007B5439" w:rsidRDefault="00050EF0" w:rsidP="00050EF0">
      <w:pPr>
        <w:ind w:firstLine="720"/>
        <w:rPr>
          <w:rFonts w:ascii="Arial" w:hAnsi="Arial" w:cs="Arial"/>
          <w:sz w:val="18"/>
          <w:szCs w:val="18"/>
        </w:rPr>
      </w:pPr>
      <w:r w:rsidRPr="007B5439">
        <w:rPr>
          <w:rFonts w:ascii="Arial" w:hAnsi="Arial" w:cs="Arial"/>
          <w:sz w:val="18"/>
          <w:szCs w:val="18"/>
        </w:rPr>
        <w:t>Warning word (CLP)</w:t>
      </w:r>
      <w:r w:rsidRPr="007B5439">
        <w:rPr>
          <w:rFonts w:ascii="Arial" w:hAnsi="Arial" w:cs="Arial"/>
          <w:sz w:val="18"/>
          <w:szCs w:val="18"/>
        </w:rPr>
        <w:tab/>
        <w:t xml:space="preserve">     : Attention</w:t>
      </w:r>
    </w:p>
    <w:p w:rsidR="00050EF0" w:rsidRPr="007B5439" w:rsidRDefault="00050EF0" w:rsidP="00050EF0">
      <w:pPr>
        <w:ind w:firstLine="720"/>
        <w:rPr>
          <w:rFonts w:ascii="Arial" w:hAnsi="Arial" w:cs="Arial"/>
          <w:sz w:val="18"/>
          <w:szCs w:val="18"/>
        </w:rPr>
      </w:pPr>
      <w:r w:rsidRPr="007B5439">
        <w:rPr>
          <w:rFonts w:ascii="Arial" w:hAnsi="Arial" w:cs="Arial"/>
          <w:sz w:val="18"/>
          <w:szCs w:val="18"/>
        </w:rPr>
        <w:t>Harmony Statement (CLP)</w:t>
      </w:r>
      <w:r w:rsidRPr="007B5439">
        <w:rPr>
          <w:rFonts w:ascii="Arial" w:hAnsi="Arial" w:cs="Arial"/>
          <w:sz w:val="18"/>
          <w:szCs w:val="18"/>
        </w:rPr>
        <w:tab/>
        <w:t xml:space="preserve">     : </w:t>
      </w:r>
      <w:r w:rsidRPr="007B5439">
        <w:rPr>
          <w:rFonts w:ascii="Arial" w:hAnsi="Arial" w:cs="Arial"/>
          <w:sz w:val="18"/>
          <w:szCs w:val="18"/>
        </w:rPr>
        <w:tab/>
        <w:t>-</w:t>
      </w:r>
    </w:p>
    <w:p w:rsidR="00050EF0" w:rsidRPr="007B5439" w:rsidRDefault="00050EF0" w:rsidP="00050EF0">
      <w:pPr>
        <w:ind w:firstLine="720"/>
        <w:rPr>
          <w:rFonts w:ascii="Arial" w:hAnsi="Arial" w:cs="Arial"/>
          <w:sz w:val="18"/>
          <w:szCs w:val="18"/>
        </w:rPr>
      </w:pPr>
      <w:r w:rsidRPr="007B5439">
        <w:rPr>
          <w:rFonts w:ascii="Arial" w:hAnsi="Arial" w:cs="Arial"/>
          <w:sz w:val="18"/>
          <w:szCs w:val="18"/>
        </w:rPr>
        <w:t>Prevention Expressions (CLP):</w:t>
      </w:r>
      <w:r w:rsidRPr="007B5439">
        <w:rPr>
          <w:rFonts w:ascii="Arial" w:hAnsi="Arial" w:cs="Arial"/>
          <w:sz w:val="18"/>
          <w:szCs w:val="18"/>
        </w:rPr>
        <w:tab/>
        <w:t>P101 - If medical advice is required, keep the package or label.</w:t>
      </w:r>
    </w:p>
    <w:p w:rsidR="001D7741" w:rsidRPr="007B5439" w:rsidRDefault="001D7741" w:rsidP="00E35E4F">
      <w:pPr>
        <w:ind w:firstLine="720"/>
        <w:rPr>
          <w:rFonts w:ascii="Arial" w:hAnsi="Arial" w:cs="Arial"/>
          <w:i/>
          <w:sz w:val="18"/>
          <w:szCs w:val="18"/>
        </w:rPr>
      </w:pPr>
    </w:p>
    <w:p w:rsidR="00561334" w:rsidRPr="007B5439" w:rsidRDefault="005A199E" w:rsidP="005A627E">
      <w:pPr>
        <w:pBdr>
          <w:top w:val="single" w:sz="4" w:space="1" w:color="auto"/>
          <w:bottom w:val="single" w:sz="4" w:space="1" w:color="auto"/>
        </w:pBdr>
        <w:ind w:left="1134" w:hanging="1134"/>
        <w:rPr>
          <w:rFonts w:ascii="Arial" w:hAnsi="Arial" w:cs="Arial"/>
          <w:b/>
          <w:sz w:val="18"/>
          <w:szCs w:val="18"/>
          <w:lang w:val="tr-TR"/>
        </w:rPr>
      </w:pPr>
      <w:r w:rsidRPr="007B5439">
        <w:rPr>
          <w:rFonts w:ascii="Arial" w:hAnsi="Arial" w:cs="Arial"/>
          <w:b/>
          <w:sz w:val="18"/>
          <w:szCs w:val="18"/>
          <w:lang w:val="tr-TR"/>
        </w:rPr>
        <w:t xml:space="preserve">3 </w:t>
      </w:r>
      <w:r w:rsidR="00D3010C" w:rsidRPr="007B5439">
        <w:rPr>
          <w:rFonts w:ascii="Arial" w:hAnsi="Arial" w:cs="Arial"/>
          <w:b/>
          <w:sz w:val="18"/>
          <w:szCs w:val="18"/>
        </w:rPr>
        <w:t>COMPOSITION / INFORMATION ON INGREDIENTS</w:t>
      </w:r>
    </w:p>
    <w:tbl>
      <w:tblPr>
        <w:tblW w:w="10490" w:type="dxa"/>
        <w:tblInd w:w="108" w:type="dxa"/>
        <w:tblLayout w:type="fixed"/>
        <w:tblLook w:val="0000"/>
      </w:tblPr>
      <w:tblGrid>
        <w:gridCol w:w="10490"/>
      </w:tblGrid>
      <w:tr w:rsidR="00BD2DBA" w:rsidRPr="007B5439">
        <w:trPr>
          <w:cantSplit/>
        </w:trPr>
        <w:tc>
          <w:tcPr>
            <w:tcW w:w="10490" w:type="dxa"/>
            <w:vAlign w:val="center"/>
          </w:tcPr>
          <w:p w:rsidR="00D3010C" w:rsidRPr="007B5439" w:rsidRDefault="00D3010C" w:rsidP="00D3010C">
            <w:pPr>
              <w:autoSpaceDE w:val="0"/>
              <w:autoSpaceDN w:val="0"/>
              <w:adjustRightInd w:val="0"/>
              <w:rPr>
                <w:rFonts w:ascii="Arial" w:hAnsi="Arial" w:cs="Arial"/>
                <w:b/>
                <w:sz w:val="18"/>
                <w:szCs w:val="18"/>
              </w:rPr>
            </w:pPr>
            <w:r w:rsidRPr="007B5439">
              <w:rPr>
                <w:rFonts w:ascii="Arial" w:hAnsi="Arial" w:cs="Arial"/>
                <w:b/>
                <w:sz w:val="18"/>
                <w:szCs w:val="18"/>
              </w:rPr>
              <w:t>3.1. Materials</w:t>
            </w:r>
          </w:p>
          <w:p w:rsidR="0040788E" w:rsidRPr="007B5439" w:rsidRDefault="00D3010C" w:rsidP="00D3010C">
            <w:pPr>
              <w:autoSpaceDE w:val="0"/>
              <w:autoSpaceDN w:val="0"/>
              <w:adjustRightInd w:val="0"/>
              <w:rPr>
                <w:rFonts w:ascii="Arial" w:hAnsi="Arial" w:cs="Arial"/>
                <w:sz w:val="18"/>
                <w:szCs w:val="18"/>
              </w:rPr>
            </w:pPr>
            <w:r w:rsidRPr="007B5439">
              <w:rPr>
                <w:rFonts w:ascii="Arial" w:hAnsi="Arial" w:cs="Arial"/>
                <w:sz w:val="18"/>
                <w:szCs w:val="18"/>
              </w:rPr>
              <w:t>Not applicable</w:t>
            </w:r>
          </w:p>
          <w:p w:rsidR="00FD7E4A" w:rsidRPr="007B5439" w:rsidRDefault="004D6ADC" w:rsidP="00135DB4">
            <w:pPr>
              <w:autoSpaceDE w:val="0"/>
              <w:autoSpaceDN w:val="0"/>
              <w:adjustRightInd w:val="0"/>
              <w:rPr>
                <w:rFonts w:ascii="Arial" w:hAnsi="Arial" w:cs="Arial"/>
                <w:b/>
                <w:sz w:val="18"/>
                <w:szCs w:val="18"/>
                <w:lang w:val="tr-TR"/>
              </w:rPr>
            </w:pPr>
            <w:r w:rsidRPr="007B5439">
              <w:rPr>
                <w:rFonts w:ascii="Arial" w:hAnsi="Arial" w:cs="Arial"/>
                <w:b/>
                <w:sz w:val="18"/>
                <w:szCs w:val="18"/>
              </w:rPr>
              <w:t xml:space="preserve">3.2. </w:t>
            </w:r>
            <w:r w:rsidR="00D3010C" w:rsidRPr="007B5439">
              <w:rPr>
                <w:rFonts w:ascii="Arial" w:hAnsi="Arial" w:cs="Arial"/>
                <w:b/>
                <w:sz w:val="18"/>
                <w:szCs w:val="18"/>
              </w:rPr>
              <w:t>Mixture</w:t>
            </w:r>
          </w:p>
        </w:tc>
      </w:tr>
    </w:tbl>
    <w:tbl>
      <w:tblPr>
        <w:tblpPr w:leftFromText="141" w:rightFromText="141" w:vertAnchor="text" w:horzAnchor="margin" w:tblpXSpec="center" w:tblpY="58"/>
        <w:tblW w:w="0" w:type="auto"/>
        <w:tblCellSpacing w:w="2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Look w:val="04A0"/>
      </w:tblPr>
      <w:tblGrid>
        <w:gridCol w:w="3155"/>
        <w:gridCol w:w="1701"/>
        <w:gridCol w:w="1420"/>
        <w:gridCol w:w="3260"/>
      </w:tblGrid>
      <w:tr w:rsidR="009F6B69" w:rsidRPr="007B5439" w:rsidTr="00716005">
        <w:trPr>
          <w:tblCellSpacing w:w="20" w:type="dxa"/>
        </w:trPr>
        <w:tc>
          <w:tcPr>
            <w:tcW w:w="3095" w:type="dxa"/>
            <w:shd w:val="clear" w:color="auto" w:fill="auto"/>
          </w:tcPr>
          <w:p w:rsidR="009F6B69" w:rsidRPr="007B5439" w:rsidRDefault="00D3010C" w:rsidP="005A5BB5">
            <w:pPr>
              <w:jc w:val="center"/>
              <w:rPr>
                <w:rFonts w:ascii="Arial" w:hAnsi="Arial" w:cs="Arial"/>
                <w:sz w:val="18"/>
                <w:szCs w:val="18"/>
                <w:lang w:val="tr-TR"/>
              </w:rPr>
            </w:pPr>
            <w:proofErr w:type="spellStart"/>
            <w:r w:rsidRPr="007B5439">
              <w:rPr>
                <w:rFonts w:ascii="Arial" w:hAnsi="Arial" w:cs="Arial"/>
                <w:b/>
                <w:sz w:val="18"/>
                <w:szCs w:val="18"/>
                <w:lang w:val="tr-TR"/>
              </w:rPr>
              <w:t>Substance</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or</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Compound</w:t>
            </w:r>
            <w:proofErr w:type="spellEnd"/>
          </w:p>
        </w:tc>
        <w:tc>
          <w:tcPr>
            <w:tcW w:w="1661" w:type="dxa"/>
            <w:shd w:val="clear" w:color="auto" w:fill="auto"/>
          </w:tcPr>
          <w:p w:rsidR="009F6B69" w:rsidRPr="007B5439" w:rsidRDefault="00D3010C" w:rsidP="005A5BB5">
            <w:pPr>
              <w:jc w:val="center"/>
              <w:rPr>
                <w:rFonts w:ascii="Arial" w:hAnsi="Arial" w:cs="Arial"/>
                <w:sz w:val="18"/>
                <w:szCs w:val="18"/>
                <w:lang w:val="tr-TR"/>
              </w:rPr>
            </w:pPr>
            <w:r w:rsidRPr="007B5439">
              <w:rPr>
                <w:rFonts w:ascii="Arial" w:hAnsi="Arial" w:cs="Arial"/>
                <w:b/>
                <w:sz w:val="18"/>
                <w:szCs w:val="18"/>
                <w:lang w:val="tr-TR"/>
              </w:rPr>
              <w:t>CONTENT</w:t>
            </w:r>
          </w:p>
        </w:tc>
        <w:tc>
          <w:tcPr>
            <w:tcW w:w="1380" w:type="dxa"/>
            <w:shd w:val="clear" w:color="auto" w:fill="auto"/>
          </w:tcPr>
          <w:p w:rsidR="009F6B69" w:rsidRPr="007B5439" w:rsidRDefault="009F6B69" w:rsidP="005A5BB5">
            <w:pPr>
              <w:jc w:val="center"/>
              <w:rPr>
                <w:rFonts w:ascii="Arial" w:hAnsi="Arial" w:cs="Arial"/>
                <w:sz w:val="18"/>
                <w:szCs w:val="18"/>
                <w:lang w:val="tr-TR"/>
              </w:rPr>
            </w:pPr>
            <w:r w:rsidRPr="007B5439">
              <w:rPr>
                <w:rFonts w:ascii="Arial" w:hAnsi="Arial" w:cs="Arial"/>
                <w:b/>
                <w:sz w:val="18"/>
                <w:szCs w:val="18"/>
                <w:lang w:val="tr-TR"/>
              </w:rPr>
              <w:t>CAS</w:t>
            </w:r>
          </w:p>
        </w:tc>
        <w:tc>
          <w:tcPr>
            <w:tcW w:w="3200" w:type="dxa"/>
            <w:shd w:val="clear" w:color="auto" w:fill="auto"/>
          </w:tcPr>
          <w:p w:rsidR="009F6B69" w:rsidRPr="007B5439" w:rsidRDefault="00D3010C" w:rsidP="005A5BB5">
            <w:pPr>
              <w:jc w:val="center"/>
              <w:rPr>
                <w:rFonts w:ascii="Arial" w:hAnsi="Arial" w:cs="Arial"/>
                <w:b/>
                <w:sz w:val="18"/>
                <w:szCs w:val="18"/>
                <w:lang w:val="tr-TR"/>
              </w:rPr>
            </w:pPr>
            <w:proofErr w:type="spellStart"/>
            <w:r w:rsidRPr="007B5439">
              <w:rPr>
                <w:rFonts w:ascii="Arial" w:hAnsi="Arial" w:cs="Arial"/>
                <w:b/>
                <w:sz w:val="18"/>
                <w:szCs w:val="18"/>
                <w:lang w:val="tr-TR"/>
              </w:rPr>
              <w:t>Classification</w:t>
            </w:r>
            <w:proofErr w:type="spellEnd"/>
          </w:p>
        </w:tc>
      </w:tr>
      <w:tr w:rsidR="0072046B" w:rsidRPr="007B5439" w:rsidTr="00716005">
        <w:trPr>
          <w:tblCellSpacing w:w="20" w:type="dxa"/>
        </w:trPr>
        <w:tc>
          <w:tcPr>
            <w:tcW w:w="3095" w:type="dxa"/>
            <w:shd w:val="clear" w:color="auto" w:fill="auto"/>
          </w:tcPr>
          <w:p w:rsidR="0072046B" w:rsidRPr="007B5439" w:rsidRDefault="00050EF0" w:rsidP="0072046B">
            <w:pPr>
              <w:rPr>
                <w:rFonts w:ascii="Arial" w:hAnsi="Arial" w:cs="Arial"/>
                <w:sz w:val="18"/>
                <w:szCs w:val="18"/>
              </w:rPr>
            </w:pPr>
            <w:r w:rsidRPr="007B5439">
              <w:rPr>
                <w:rFonts w:ascii="Arial" w:hAnsi="Arial" w:cs="Arial"/>
                <w:sz w:val="18"/>
                <w:szCs w:val="18"/>
              </w:rPr>
              <w:t>Aluminium foil</w:t>
            </w:r>
          </w:p>
        </w:tc>
        <w:tc>
          <w:tcPr>
            <w:tcW w:w="1661" w:type="dxa"/>
            <w:shd w:val="clear" w:color="auto" w:fill="auto"/>
          </w:tcPr>
          <w:p w:rsidR="0072046B" w:rsidRPr="007B5439" w:rsidRDefault="0072046B" w:rsidP="0072046B">
            <w:pPr>
              <w:pStyle w:val="AralkYok"/>
              <w:rPr>
                <w:rFonts w:ascii="Arial" w:hAnsi="Arial" w:cs="Arial"/>
                <w:spacing w:val="1"/>
                <w:sz w:val="18"/>
                <w:szCs w:val="18"/>
              </w:rPr>
            </w:pPr>
            <w:r w:rsidRPr="007B5439">
              <w:rPr>
                <w:rFonts w:ascii="Arial" w:hAnsi="Arial" w:cs="Arial"/>
                <w:spacing w:val="1"/>
                <w:sz w:val="18"/>
                <w:szCs w:val="18"/>
              </w:rPr>
              <w:t>%10-15</w:t>
            </w:r>
          </w:p>
        </w:tc>
        <w:tc>
          <w:tcPr>
            <w:tcW w:w="1380" w:type="dxa"/>
            <w:shd w:val="clear" w:color="auto" w:fill="auto"/>
          </w:tcPr>
          <w:p w:rsidR="0072046B" w:rsidRPr="007B5439" w:rsidRDefault="0072046B" w:rsidP="00050EF0">
            <w:pPr>
              <w:rPr>
                <w:rFonts w:ascii="Arial" w:hAnsi="Arial" w:cs="Arial"/>
                <w:sz w:val="18"/>
                <w:szCs w:val="18"/>
              </w:rPr>
            </w:pPr>
            <w:r w:rsidRPr="007B5439">
              <w:rPr>
                <w:rFonts w:ascii="Arial" w:hAnsi="Arial" w:cs="Arial"/>
                <w:sz w:val="18"/>
                <w:szCs w:val="18"/>
              </w:rPr>
              <w:t xml:space="preserve"> </w:t>
            </w:r>
            <w:r w:rsidR="00050EF0" w:rsidRPr="007B5439">
              <w:rPr>
                <w:rFonts w:ascii="Arial" w:hAnsi="Arial" w:cs="Arial"/>
                <w:sz w:val="18"/>
                <w:szCs w:val="18"/>
              </w:rPr>
              <w:t>-</w:t>
            </w:r>
            <w:r w:rsidRPr="007B5439">
              <w:rPr>
                <w:rFonts w:ascii="Arial" w:hAnsi="Arial" w:cs="Arial"/>
                <w:sz w:val="18"/>
                <w:szCs w:val="18"/>
              </w:rPr>
              <w:t xml:space="preserve"> </w:t>
            </w:r>
          </w:p>
        </w:tc>
        <w:tc>
          <w:tcPr>
            <w:tcW w:w="3200" w:type="dxa"/>
            <w:shd w:val="clear" w:color="auto" w:fill="auto"/>
          </w:tcPr>
          <w:p w:rsidR="0072046B" w:rsidRPr="007B5439" w:rsidRDefault="00050EF0" w:rsidP="00433345">
            <w:pPr>
              <w:rPr>
                <w:rFonts w:ascii="Arial" w:hAnsi="Arial" w:cs="Arial"/>
                <w:sz w:val="18"/>
                <w:szCs w:val="18"/>
              </w:rPr>
            </w:pPr>
            <w:r w:rsidRPr="007B5439">
              <w:rPr>
                <w:rFonts w:ascii="Arial" w:hAnsi="Arial" w:cs="Arial"/>
                <w:sz w:val="18"/>
                <w:szCs w:val="18"/>
              </w:rPr>
              <w:t>-</w:t>
            </w:r>
          </w:p>
        </w:tc>
      </w:tr>
      <w:tr w:rsidR="0072046B" w:rsidRPr="007B5439" w:rsidTr="00716005">
        <w:trPr>
          <w:tblCellSpacing w:w="20" w:type="dxa"/>
        </w:trPr>
        <w:tc>
          <w:tcPr>
            <w:tcW w:w="3095" w:type="dxa"/>
            <w:shd w:val="clear" w:color="auto" w:fill="auto"/>
          </w:tcPr>
          <w:p w:rsidR="0072046B" w:rsidRPr="007B5439" w:rsidRDefault="0072046B" w:rsidP="0072046B">
            <w:pPr>
              <w:rPr>
                <w:rFonts w:ascii="Arial" w:hAnsi="Arial" w:cs="Arial"/>
                <w:sz w:val="18"/>
                <w:szCs w:val="18"/>
              </w:rPr>
            </w:pPr>
            <w:r w:rsidRPr="007B5439">
              <w:rPr>
                <w:rFonts w:ascii="Arial" w:hAnsi="Arial" w:cs="Arial"/>
                <w:sz w:val="18"/>
                <w:szCs w:val="18"/>
              </w:rPr>
              <w:t>Polyester</w:t>
            </w:r>
            <w:r w:rsidR="00741DB0" w:rsidRPr="007B5439">
              <w:rPr>
                <w:rFonts w:ascii="Arial" w:hAnsi="Arial" w:cs="Arial"/>
                <w:sz w:val="18"/>
                <w:szCs w:val="18"/>
              </w:rPr>
              <w:t xml:space="preserve"> film</w:t>
            </w:r>
          </w:p>
        </w:tc>
        <w:tc>
          <w:tcPr>
            <w:tcW w:w="1661" w:type="dxa"/>
            <w:shd w:val="clear" w:color="auto" w:fill="auto"/>
          </w:tcPr>
          <w:p w:rsidR="0072046B" w:rsidRPr="007B5439" w:rsidRDefault="0072046B" w:rsidP="0072046B">
            <w:pPr>
              <w:pStyle w:val="AralkYok"/>
              <w:rPr>
                <w:rFonts w:ascii="Arial" w:hAnsi="Arial" w:cs="Arial"/>
                <w:spacing w:val="1"/>
                <w:sz w:val="18"/>
                <w:szCs w:val="18"/>
              </w:rPr>
            </w:pPr>
            <w:r w:rsidRPr="007B5439">
              <w:rPr>
                <w:rFonts w:ascii="Arial" w:hAnsi="Arial" w:cs="Arial"/>
                <w:spacing w:val="1"/>
                <w:sz w:val="18"/>
                <w:szCs w:val="18"/>
              </w:rPr>
              <w:t>%5-10</w:t>
            </w:r>
          </w:p>
        </w:tc>
        <w:tc>
          <w:tcPr>
            <w:tcW w:w="1380" w:type="dxa"/>
            <w:shd w:val="clear" w:color="auto" w:fill="auto"/>
          </w:tcPr>
          <w:p w:rsidR="0072046B" w:rsidRPr="007B5439" w:rsidRDefault="0072046B" w:rsidP="0072046B">
            <w:pPr>
              <w:rPr>
                <w:rFonts w:ascii="Arial" w:hAnsi="Arial" w:cs="Arial"/>
                <w:sz w:val="18"/>
                <w:szCs w:val="18"/>
              </w:rPr>
            </w:pPr>
            <w:r w:rsidRPr="007B5439">
              <w:rPr>
                <w:rFonts w:ascii="Arial" w:hAnsi="Arial" w:cs="Arial"/>
                <w:sz w:val="18"/>
                <w:szCs w:val="18"/>
              </w:rPr>
              <w:t xml:space="preserve">25038-59-9 </w:t>
            </w:r>
          </w:p>
        </w:tc>
        <w:tc>
          <w:tcPr>
            <w:tcW w:w="3200" w:type="dxa"/>
            <w:shd w:val="clear" w:color="auto" w:fill="auto"/>
          </w:tcPr>
          <w:p w:rsidR="0072046B" w:rsidRPr="007B5439" w:rsidRDefault="00F83EDB" w:rsidP="00433345">
            <w:pPr>
              <w:rPr>
                <w:rFonts w:ascii="Arial" w:hAnsi="Arial" w:cs="Arial"/>
                <w:sz w:val="18"/>
                <w:szCs w:val="18"/>
              </w:rPr>
            </w:pPr>
            <w:r w:rsidRPr="007B5439">
              <w:rPr>
                <w:rFonts w:ascii="Arial" w:hAnsi="Arial" w:cs="Arial"/>
                <w:sz w:val="18"/>
                <w:szCs w:val="18"/>
              </w:rPr>
              <w:t>-</w:t>
            </w:r>
          </w:p>
        </w:tc>
      </w:tr>
      <w:tr w:rsidR="0072046B" w:rsidRPr="007B5439" w:rsidTr="00716005">
        <w:trPr>
          <w:tblCellSpacing w:w="20" w:type="dxa"/>
        </w:trPr>
        <w:tc>
          <w:tcPr>
            <w:tcW w:w="3095" w:type="dxa"/>
            <w:shd w:val="clear" w:color="auto" w:fill="auto"/>
          </w:tcPr>
          <w:p w:rsidR="0072046B" w:rsidRPr="007B5439" w:rsidRDefault="0072046B" w:rsidP="0072046B">
            <w:pPr>
              <w:rPr>
                <w:rFonts w:ascii="Arial" w:hAnsi="Arial" w:cs="Arial"/>
                <w:sz w:val="18"/>
                <w:szCs w:val="18"/>
              </w:rPr>
            </w:pPr>
            <w:r w:rsidRPr="007B5439">
              <w:rPr>
                <w:rFonts w:ascii="Arial" w:hAnsi="Arial" w:cs="Arial"/>
                <w:sz w:val="18"/>
                <w:szCs w:val="18"/>
              </w:rPr>
              <w:t>Bronze coated steel wire</w:t>
            </w:r>
          </w:p>
        </w:tc>
        <w:tc>
          <w:tcPr>
            <w:tcW w:w="1661" w:type="dxa"/>
            <w:shd w:val="clear" w:color="auto" w:fill="auto"/>
          </w:tcPr>
          <w:p w:rsidR="0072046B" w:rsidRPr="007B5439" w:rsidRDefault="0072046B" w:rsidP="0072046B">
            <w:pPr>
              <w:pStyle w:val="AralkYok"/>
              <w:rPr>
                <w:rFonts w:ascii="Arial" w:hAnsi="Arial" w:cs="Arial"/>
                <w:spacing w:val="1"/>
                <w:sz w:val="18"/>
                <w:szCs w:val="18"/>
              </w:rPr>
            </w:pPr>
            <w:r w:rsidRPr="007B5439">
              <w:rPr>
                <w:rFonts w:ascii="Arial" w:hAnsi="Arial" w:cs="Arial"/>
                <w:spacing w:val="1"/>
                <w:sz w:val="18"/>
                <w:szCs w:val="18"/>
              </w:rPr>
              <w:t>%20-25</w:t>
            </w:r>
          </w:p>
        </w:tc>
        <w:tc>
          <w:tcPr>
            <w:tcW w:w="1380" w:type="dxa"/>
            <w:shd w:val="clear" w:color="auto" w:fill="auto"/>
          </w:tcPr>
          <w:p w:rsidR="0072046B" w:rsidRPr="007B5439" w:rsidRDefault="0072046B" w:rsidP="0072046B">
            <w:pPr>
              <w:rPr>
                <w:rFonts w:ascii="Arial" w:hAnsi="Arial" w:cs="Arial"/>
                <w:sz w:val="18"/>
                <w:szCs w:val="18"/>
              </w:rPr>
            </w:pPr>
            <w:r w:rsidRPr="007B5439">
              <w:rPr>
                <w:rFonts w:ascii="Arial" w:hAnsi="Arial" w:cs="Arial"/>
                <w:sz w:val="18"/>
                <w:szCs w:val="18"/>
              </w:rPr>
              <w:t>-</w:t>
            </w:r>
          </w:p>
        </w:tc>
        <w:tc>
          <w:tcPr>
            <w:tcW w:w="3200" w:type="dxa"/>
            <w:shd w:val="clear" w:color="auto" w:fill="auto"/>
          </w:tcPr>
          <w:p w:rsidR="0072046B" w:rsidRPr="007B5439" w:rsidRDefault="0072046B" w:rsidP="00433345">
            <w:pPr>
              <w:rPr>
                <w:rFonts w:ascii="Arial" w:hAnsi="Arial" w:cs="Arial"/>
                <w:sz w:val="18"/>
                <w:szCs w:val="18"/>
              </w:rPr>
            </w:pPr>
            <w:r w:rsidRPr="007B5439">
              <w:rPr>
                <w:rFonts w:ascii="Arial" w:hAnsi="Arial" w:cs="Arial"/>
                <w:sz w:val="18"/>
                <w:szCs w:val="18"/>
              </w:rPr>
              <w:t>-</w:t>
            </w:r>
          </w:p>
        </w:tc>
      </w:tr>
      <w:tr w:rsidR="0072046B" w:rsidRPr="007B5439" w:rsidTr="00716005">
        <w:trPr>
          <w:tblCellSpacing w:w="20" w:type="dxa"/>
        </w:trPr>
        <w:tc>
          <w:tcPr>
            <w:tcW w:w="3095" w:type="dxa"/>
            <w:shd w:val="clear" w:color="auto" w:fill="auto"/>
          </w:tcPr>
          <w:p w:rsidR="0072046B" w:rsidRPr="007B5439" w:rsidRDefault="0072046B" w:rsidP="0072046B">
            <w:pPr>
              <w:rPr>
                <w:rFonts w:ascii="Arial" w:hAnsi="Arial" w:cs="Arial"/>
                <w:sz w:val="18"/>
                <w:szCs w:val="18"/>
              </w:rPr>
            </w:pPr>
            <w:r w:rsidRPr="007B5439">
              <w:rPr>
                <w:rFonts w:ascii="Arial" w:hAnsi="Arial" w:cs="Arial"/>
                <w:sz w:val="18"/>
                <w:szCs w:val="18"/>
              </w:rPr>
              <w:t>Glass wool</w:t>
            </w:r>
          </w:p>
        </w:tc>
        <w:tc>
          <w:tcPr>
            <w:tcW w:w="1661" w:type="dxa"/>
            <w:shd w:val="clear" w:color="auto" w:fill="auto"/>
          </w:tcPr>
          <w:p w:rsidR="0072046B" w:rsidRPr="007B5439" w:rsidRDefault="0072046B" w:rsidP="0072046B">
            <w:pPr>
              <w:pStyle w:val="AralkYok"/>
              <w:rPr>
                <w:rFonts w:ascii="Arial" w:hAnsi="Arial" w:cs="Arial"/>
                <w:spacing w:val="1"/>
                <w:sz w:val="18"/>
                <w:szCs w:val="18"/>
              </w:rPr>
            </w:pPr>
            <w:r w:rsidRPr="007B5439">
              <w:rPr>
                <w:rFonts w:ascii="Arial" w:hAnsi="Arial" w:cs="Arial"/>
                <w:spacing w:val="1"/>
                <w:sz w:val="18"/>
                <w:szCs w:val="18"/>
              </w:rPr>
              <w:t>%50-60</w:t>
            </w:r>
          </w:p>
        </w:tc>
        <w:tc>
          <w:tcPr>
            <w:tcW w:w="1380" w:type="dxa"/>
            <w:shd w:val="clear" w:color="auto" w:fill="auto"/>
          </w:tcPr>
          <w:p w:rsidR="0072046B" w:rsidRPr="007B5439" w:rsidRDefault="0072046B" w:rsidP="0072046B">
            <w:pPr>
              <w:rPr>
                <w:rFonts w:ascii="Arial" w:hAnsi="Arial" w:cs="Arial"/>
                <w:sz w:val="18"/>
                <w:szCs w:val="18"/>
              </w:rPr>
            </w:pPr>
            <w:r w:rsidRPr="007B5439">
              <w:rPr>
                <w:rFonts w:ascii="Arial" w:hAnsi="Arial" w:cs="Arial"/>
                <w:sz w:val="18"/>
                <w:szCs w:val="18"/>
              </w:rPr>
              <w:t>926-099-9</w:t>
            </w:r>
          </w:p>
        </w:tc>
        <w:tc>
          <w:tcPr>
            <w:tcW w:w="3200" w:type="dxa"/>
            <w:shd w:val="clear" w:color="auto" w:fill="auto"/>
          </w:tcPr>
          <w:p w:rsidR="0072046B" w:rsidRPr="007B5439" w:rsidRDefault="0072046B" w:rsidP="00433345">
            <w:pPr>
              <w:rPr>
                <w:rFonts w:ascii="Arial" w:hAnsi="Arial" w:cs="Arial"/>
                <w:sz w:val="18"/>
                <w:szCs w:val="18"/>
              </w:rPr>
            </w:pPr>
            <w:r w:rsidRPr="007B5439">
              <w:rPr>
                <w:rFonts w:ascii="Arial" w:hAnsi="Arial" w:cs="Arial"/>
                <w:sz w:val="18"/>
                <w:szCs w:val="18"/>
              </w:rPr>
              <w:t>-</w:t>
            </w:r>
          </w:p>
        </w:tc>
      </w:tr>
      <w:tr w:rsidR="0072046B" w:rsidRPr="007B5439" w:rsidTr="00716005">
        <w:trPr>
          <w:tblCellSpacing w:w="20" w:type="dxa"/>
        </w:trPr>
        <w:tc>
          <w:tcPr>
            <w:tcW w:w="3095" w:type="dxa"/>
            <w:shd w:val="clear" w:color="auto" w:fill="auto"/>
          </w:tcPr>
          <w:p w:rsidR="0072046B" w:rsidRPr="007B5439" w:rsidRDefault="0072046B" w:rsidP="0072046B">
            <w:pPr>
              <w:rPr>
                <w:rFonts w:ascii="Arial" w:hAnsi="Arial" w:cs="Arial"/>
                <w:sz w:val="18"/>
                <w:szCs w:val="18"/>
              </w:rPr>
            </w:pPr>
            <w:r w:rsidRPr="007B5439">
              <w:rPr>
                <w:rFonts w:ascii="Arial" w:hAnsi="Arial" w:cs="Arial"/>
                <w:sz w:val="18"/>
                <w:szCs w:val="18"/>
              </w:rPr>
              <w:t>Glue</w:t>
            </w:r>
          </w:p>
        </w:tc>
        <w:tc>
          <w:tcPr>
            <w:tcW w:w="1661" w:type="dxa"/>
            <w:shd w:val="clear" w:color="auto" w:fill="auto"/>
          </w:tcPr>
          <w:p w:rsidR="0072046B" w:rsidRPr="007B5439" w:rsidRDefault="0072046B" w:rsidP="0072046B">
            <w:pPr>
              <w:pStyle w:val="AralkYok"/>
              <w:rPr>
                <w:rFonts w:ascii="Arial" w:hAnsi="Arial" w:cs="Arial"/>
                <w:spacing w:val="1"/>
                <w:sz w:val="18"/>
                <w:szCs w:val="18"/>
              </w:rPr>
            </w:pPr>
            <w:r w:rsidRPr="007B5439">
              <w:rPr>
                <w:rFonts w:ascii="Arial" w:hAnsi="Arial" w:cs="Arial"/>
                <w:spacing w:val="1"/>
                <w:sz w:val="18"/>
                <w:szCs w:val="18"/>
              </w:rPr>
              <w:t>%0-5</w:t>
            </w:r>
          </w:p>
        </w:tc>
        <w:tc>
          <w:tcPr>
            <w:tcW w:w="1380" w:type="dxa"/>
            <w:shd w:val="clear" w:color="auto" w:fill="auto"/>
          </w:tcPr>
          <w:p w:rsidR="0072046B" w:rsidRPr="007B5439" w:rsidRDefault="0072046B" w:rsidP="0072046B">
            <w:pPr>
              <w:rPr>
                <w:rFonts w:ascii="Arial" w:hAnsi="Arial" w:cs="Arial"/>
                <w:sz w:val="18"/>
                <w:szCs w:val="18"/>
              </w:rPr>
            </w:pPr>
            <w:r w:rsidRPr="007B5439">
              <w:rPr>
                <w:rFonts w:ascii="Arial" w:hAnsi="Arial" w:cs="Arial"/>
                <w:sz w:val="18"/>
                <w:szCs w:val="18"/>
              </w:rPr>
              <w:t>-</w:t>
            </w:r>
          </w:p>
        </w:tc>
        <w:tc>
          <w:tcPr>
            <w:tcW w:w="3200" w:type="dxa"/>
            <w:shd w:val="clear" w:color="auto" w:fill="auto"/>
          </w:tcPr>
          <w:p w:rsidR="0072046B" w:rsidRPr="007B5439" w:rsidRDefault="0072046B" w:rsidP="00433345">
            <w:pPr>
              <w:rPr>
                <w:rFonts w:ascii="Arial" w:hAnsi="Arial" w:cs="Arial"/>
                <w:sz w:val="18"/>
                <w:szCs w:val="18"/>
              </w:rPr>
            </w:pPr>
            <w:r w:rsidRPr="007B5439">
              <w:rPr>
                <w:rFonts w:ascii="Arial" w:hAnsi="Arial" w:cs="Arial"/>
                <w:sz w:val="18"/>
                <w:szCs w:val="18"/>
              </w:rPr>
              <w:t>-</w:t>
            </w:r>
          </w:p>
        </w:tc>
      </w:tr>
    </w:tbl>
    <w:p w:rsidR="00D3010C" w:rsidRPr="007B5439" w:rsidRDefault="00D3010C" w:rsidP="00D3010C">
      <w:pPr>
        <w:ind w:left="720"/>
        <w:rPr>
          <w:rFonts w:ascii="Arial" w:hAnsi="Arial" w:cs="Arial"/>
          <w:sz w:val="18"/>
          <w:szCs w:val="18"/>
        </w:rPr>
      </w:pPr>
      <w:r w:rsidRPr="007B5439">
        <w:rPr>
          <w:rFonts w:ascii="Arial" w:hAnsi="Arial" w:cs="Arial"/>
          <w:sz w:val="18"/>
          <w:szCs w:val="18"/>
        </w:rPr>
        <w:t xml:space="preserve">Full Text </w:t>
      </w:r>
      <w:proofErr w:type="gramStart"/>
      <w:r w:rsidRPr="007B5439">
        <w:rPr>
          <w:rFonts w:ascii="Arial" w:hAnsi="Arial" w:cs="Arial"/>
          <w:sz w:val="18"/>
          <w:szCs w:val="18"/>
        </w:rPr>
        <w:t>For</w:t>
      </w:r>
      <w:proofErr w:type="gramEnd"/>
      <w:r w:rsidRPr="007B5439">
        <w:rPr>
          <w:rFonts w:ascii="Arial" w:hAnsi="Arial" w:cs="Arial"/>
          <w:sz w:val="18"/>
          <w:szCs w:val="18"/>
        </w:rPr>
        <w:t xml:space="preserve"> All (H) Clauses.</w:t>
      </w:r>
    </w:p>
    <w:p w:rsidR="00D3010C" w:rsidRPr="007B5439" w:rsidRDefault="00D3010C" w:rsidP="00D3010C">
      <w:pPr>
        <w:ind w:left="720"/>
        <w:rPr>
          <w:rFonts w:ascii="Arial" w:hAnsi="Arial" w:cs="Arial"/>
          <w:sz w:val="18"/>
          <w:szCs w:val="18"/>
        </w:rPr>
      </w:pPr>
      <w:r w:rsidRPr="007B5439">
        <w:rPr>
          <w:rFonts w:ascii="Arial" w:hAnsi="Arial" w:cs="Arial"/>
          <w:sz w:val="18"/>
          <w:szCs w:val="18"/>
        </w:rPr>
        <w:t>About the sequence</w:t>
      </w:r>
    </w:p>
    <w:p w:rsidR="00D3010C" w:rsidRPr="007B5439" w:rsidRDefault="00D3010C" w:rsidP="00085CD8">
      <w:pPr>
        <w:ind w:left="720"/>
        <w:rPr>
          <w:rFonts w:ascii="Arial" w:hAnsi="Arial" w:cs="Arial"/>
          <w:sz w:val="18"/>
          <w:szCs w:val="18"/>
        </w:rPr>
      </w:pPr>
      <w:r w:rsidRPr="007B5439">
        <w:rPr>
          <w:rFonts w:ascii="Arial" w:hAnsi="Arial" w:cs="Arial"/>
          <w:sz w:val="18"/>
          <w:szCs w:val="18"/>
        </w:rPr>
        <w:t xml:space="preserve">The data were last T.C and A.B. </w:t>
      </w:r>
      <w:proofErr w:type="gramStart"/>
      <w:r w:rsidRPr="007B5439">
        <w:rPr>
          <w:rFonts w:ascii="Arial" w:hAnsi="Arial" w:cs="Arial"/>
          <w:sz w:val="18"/>
          <w:szCs w:val="18"/>
        </w:rPr>
        <w:t>In accordance with the regulations.</w:t>
      </w:r>
      <w:proofErr w:type="gramEnd"/>
    </w:p>
    <w:p w:rsidR="00736BE3" w:rsidRPr="007B5439" w:rsidRDefault="00736BE3" w:rsidP="00085CD8">
      <w:pPr>
        <w:ind w:left="720"/>
        <w:rPr>
          <w:rFonts w:ascii="Arial" w:hAnsi="Arial" w:cs="Arial"/>
          <w:sz w:val="18"/>
          <w:szCs w:val="18"/>
        </w:rPr>
      </w:pPr>
    </w:p>
    <w:p w:rsidR="00561334" w:rsidRPr="007B5439" w:rsidRDefault="00561334" w:rsidP="00561334">
      <w:pPr>
        <w:pBdr>
          <w:top w:val="single" w:sz="4" w:space="1" w:color="auto"/>
          <w:bottom w:val="single" w:sz="4" w:space="1" w:color="auto"/>
        </w:pBdr>
        <w:ind w:left="1134" w:hanging="1134"/>
        <w:rPr>
          <w:rFonts w:ascii="Arial" w:hAnsi="Arial" w:cs="Arial"/>
          <w:b/>
          <w:sz w:val="18"/>
          <w:szCs w:val="18"/>
          <w:lang w:val="tr-TR"/>
        </w:rPr>
      </w:pPr>
      <w:r w:rsidRPr="007B5439">
        <w:rPr>
          <w:rFonts w:ascii="Arial" w:hAnsi="Arial" w:cs="Arial"/>
          <w:b/>
          <w:sz w:val="18"/>
          <w:szCs w:val="18"/>
          <w:lang w:val="tr-TR"/>
        </w:rPr>
        <w:t xml:space="preserve">4 </w:t>
      </w:r>
      <w:r w:rsidR="00D3010C" w:rsidRPr="007B5439">
        <w:rPr>
          <w:rFonts w:ascii="Arial" w:hAnsi="Arial" w:cs="Arial"/>
          <w:b/>
          <w:sz w:val="18"/>
          <w:szCs w:val="18"/>
          <w:lang w:val="tr-TR"/>
        </w:rPr>
        <w:t>FIRST AID MEASURES</w:t>
      </w:r>
    </w:p>
    <w:p w:rsidR="00561334" w:rsidRPr="007B5439" w:rsidRDefault="005D3AD1">
      <w:pPr>
        <w:rPr>
          <w:rFonts w:ascii="Arial" w:hAnsi="Arial" w:cs="Arial"/>
          <w:b/>
          <w:sz w:val="18"/>
          <w:szCs w:val="18"/>
          <w:lang w:val="tr-TR"/>
        </w:rPr>
      </w:pPr>
      <w:r w:rsidRPr="007B5439">
        <w:rPr>
          <w:rFonts w:ascii="Arial" w:hAnsi="Arial" w:cs="Arial"/>
          <w:b/>
          <w:sz w:val="18"/>
          <w:szCs w:val="18"/>
        </w:rPr>
        <w:t>4.1.</w:t>
      </w:r>
      <w:r w:rsidR="001D0330" w:rsidRPr="007B5439">
        <w:rPr>
          <w:rFonts w:ascii="Arial" w:hAnsi="Arial" w:cs="Arial"/>
          <w:b/>
          <w:sz w:val="18"/>
          <w:szCs w:val="18"/>
        </w:rPr>
        <w:t xml:space="preserve"> </w:t>
      </w:r>
      <w:r w:rsidR="00D3010C" w:rsidRPr="007B5439">
        <w:rPr>
          <w:rFonts w:ascii="Arial" w:hAnsi="Arial" w:cs="Arial"/>
          <w:b/>
          <w:sz w:val="18"/>
          <w:szCs w:val="18"/>
        </w:rPr>
        <w:t>Explanation of first aid measures</w:t>
      </w:r>
    </w:p>
    <w:tbl>
      <w:tblPr>
        <w:tblW w:w="10490" w:type="dxa"/>
        <w:tblInd w:w="108" w:type="dxa"/>
        <w:tblLayout w:type="fixed"/>
        <w:tblLook w:val="0000"/>
      </w:tblPr>
      <w:tblGrid>
        <w:gridCol w:w="2977"/>
        <w:gridCol w:w="7513"/>
      </w:tblGrid>
      <w:tr w:rsidR="00BD2DBA" w:rsidRPr="007B5439">
        <w:trPr>
          <w:cantSplit/>
        </w:trPr>
        <w:tc>
          <w:tcPr>
            <w:tcW w:w="2977" w:type="dxa"/>
          </w:tcPr>
          <w:p w:rsidR="00561334" w:rsidRPr="007B5439" w:rsidRDefault="00D3010C" w:rsidP="00561334">
            <w:pPr>
              <w:rPr>
                <w:rFonts w:ascii="Arial" w:hAnsi="Arial" w:cs="Arial"/>
                <w:b/>
                <w:sz w:val="18"/>
                <w:szCs w:val="18"/>
                <w:lang w:val="tr-TR"/>
              </w:rPr>
            </w:pPr>
            <w:r w:rsidRPr="007B5439">
              <w:rPr>
                <w:rFonts w:ascii="Arial" w:hAnsi="Arial" w:cs="Arial"/>
                <w:b/>
                <w:sz w:val="18"/>
                <w:szCs w:val="18"/>
                <w:lang w:val="tr-TR"/>
              </w:rPr>
              <w:t>BREATHING:</w:t>
            </w:r>
          </w:p>
        </w:tc>
        <w:tc>
          <w:tcPr>
            <w:tcW w:w="7513" w:type="dxa"/>
            <w:vAlign w:val="center"/>
          </w:tcPr>
          <w:p w:rsidR="00561334" w:rsidRPr="007B5439" w:rsidRDefault="00D3010C" w:rsidP="00255533">
            <w:pPr>
              <w:rPr>
                <w:rFonts w:ascii="Arial" w:hAnsi="Arial" w:cs="Arial"/>
                <w:sz w:val="18"/>
                <w:szCs w:val="18"/>
                <w:lang w:val="tr-TR"/>
              </w:rPr>
            </w:pPr>
            <w:proofErr w:type="spellStart"/>
            <w:r w:rsidRPr="007B5439">
              <w:rPr>
                <w:rFonts w:ascii="Arial" w:hAnsi="Arial" w:cs="Arial"/>
                <w:sz w:val="18"/>
                <w:szCs w:val="18"/>
                <w:lang w:val="tr-TR"/>
              </w:rPr>
              <w:t>There</w:t>
            </w:r>
            <w:proofErr w:type="spellEnd"/>
            <w:r w:rsidRPr="007B5439">
              <w:rPr>
                <w:rFonts w:ascii="Arial" w:hAnsi="Arial" w:cs="Arial"/>
                <w:sz w:val="18"/>
                <w:szCs w:val="18"/>
                <w:lang w:val="tr-TR"/>
              </w:rPr>
              <w:t xml:space="preserve"> is no </w:t>
            </w:r>
            <w:proofErr w:type="spellStart"/>
            <w:r w:rsidRPr="007B5439">
              <w:rPr>
                <w:rFonts w:ascii="Arial" w:hAnsi="Arial" w:cs="Arial"/>
                <w:sz w:val="18"/>
                <w:szCs w:val="18"/>
                <w:lang w:val="tr-TR"/>
              </w:rPr>
              <w:t>known</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danger</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However</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if</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the</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person</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becomes</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ill</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remove</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the</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person</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immediately</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to</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the</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open</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air</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If</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discomfort</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persists</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consult</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doctor</w:t>
            </w:r>
            <w:proofErr w:type="spellEnd"/>
          </w:p>
        </w:tc>
      </w:tr>
      <w:tr w:rsidR="00BD2DBA" w:rsidRPr="007B5439">
        <w:trPr>
          <w:cantSplit/>
        </w:trPr>
        <w:tc>
          <w:tcPr>
            <w:tcW w:w="2977" w:type="dxa"/>
          </w:tcPr>
          <w:p w:rsidR="00561334" w:rsidRPr="007B5439" w:rsidRDefault="00D3010C" w:rsidP="00561334">
            <w:pPr>
              <w:rPr>
                <w:rFonts w:ascii="Arial" w:hAnsi="Arial" w:cs="Arial"/>
                <w:b/>
                <w:sz w:val="18"/>
                <w:szCs w:val="18"/>
                <w:lang w:val="tr-TR"/>
              </w:rPr>
            </w:pPr>
            <w:r w:rsidRPr="007B5439">
              <w:rPr>
                <w:rFonts w:ascii="Arial" w:hAnsi="Arial" w:cs="Arial"/>
                <w:b/>
                <w:sz w:val="18"/>
                <w:szCs w:val="18"/>
                <w:lang w:val="tr-TR"/>
              </w:rPr>
              <w:t>SWALLOWING:</w:t>
            </w:r>
          </w:p>
        </w:tc>
        <w:tc>
          <w:tcPr>
            <w:tcW w:w="7513" w:type="dxa"/>
            <w:vAlign w:val="center"/>
          </w:tcPr>
          <w:p w:rsidR="00561334" w:rsidRPr="007B5439" w:rsidRDefault="003D16E0" w:rsidP="00526DE7">
            <w:pPr>
              <w:rPr>
                <w:rFonts w:ascii="Arial" w:hAnsi="Arial" w:cs="Arial"/>
                <w:sz w:val="18"/>
                <w:szCs w:val="18"/>
                <w:lang w:val="tr-TR"/>
              </w:rPr>
            </w:pPr>
            <w:r w:rsidRPr="003D16E0">
              <w:rPr>
                <w:rFonts w:ascii="Arial" w:hAnsi="Arial" w:cs="Arial"/>
                <w:b/>
                <w:i/>
                <w:sz w:val="18"/>
                <w:szCs w:val="18"/>
                <w:lang w:val="tr-TR"/>
              </w:rPr>
              <w:t xml:space="preserve">Do not </w:t>
            </w:r>
            <w:proofErr w:type="spellStart"/>
            <w:r w:rsidRPr="003D16E0">
              <w:rPr>
                <w:rFonts w:ascii="Arial" w:hAnsi="Arial" w:cs="Arial"/>
                <w:b/>
                <w:i/>
                <w:sz w:val="18"/>
                <w:szCs w:val="18"/>
                <w:lang w:val="tr-TR"/>
              </w:rPr>
              <w:t>let</w:t>
            </w:r>
            <w:proofErr w:type="spellEnd"/>
            <w:r w:rsidRPr="003D16E0">
              <w:rPr>
                <w:rFonts w:ascii="Arial" w:hAnsi="Arial" w:cs="Arial"/>
                <w:b/>
                <w:i/>
                <w:sz w:val="18"/>
                <w:szCs w:val="18"/>
                <w:lang w:val="tr-TR"/>
              </w:rPr>
              <w:t xml:space="preserve"> it </w:t>
            </w:r>
            <w:proofErr w:type="spellStart"/>
            <w:r w:rsidRPr="003D16E0">
              <w:rPr>
                <w:rFonts w:ascii="Arial" w:hAnsi="Arial" w:cs="Arial"/>
                <w:b/>
                <w:i/>
                <w:sz w:val="18"/>
                <w:szCs w:val="18"/>
                <w:lang w:val="tr-TR"/>
              </w:rPr>
              <w:t>puke</w:t>
            </w:r>
            <w:proofErr w:type="spellEnd"/>
            <w:r w:rsidRPr="003D16E0">
              <w:rPr>
                <w:rFonts w:ascii="Arial" w:hAnsi="Arial" w:cs="Arial"/>
                <w:b/>
                <w:i/>
                <w:sz w:val="18"/>
                <w:szCs w:val="18"/>
                <w:lang w:val="tr-TR"/>
              </w:rPr>
              <w:t xml:space="preserve">. </w:t>
            </w:r>
            <w:proofErr w:type="spellStart"/>
            <w:r w:rsidRPr="003D16E0">
              <w:rPr>
                <w:rFonts w:ascii="Arial" w:hAnsi="Arial" w:cs="Arial"/>
                <w:b/>
                <w:i/>
                <w:sz w:val="18"/>
                <w:szCs w:val="18"/>
                <w:lang w:val="tr-TR"/>
              </w:rPr>
              <w:t>Rinse</w:t>
            </w:r>
            <w:proofErr w:type="spellEnd"/>
            <w:r w:rsidRPr="003D16E0">
              <w:rPr>
                <w:rFonts w:ascii="Arial" w:hAnsi="Arial" w:cs="Arial"/>
                <w:b/>
                <w:i/>
                <w:sz w:val="18"/>
                <w:szCs w:val="18"/>
                <w:lang w:val="tr-TR"/>
              </w:rPr>
              <w:t xml:space="preserve"> </w:t>
            </w:r>
            <w:proofErr w:type="spellStart"/>
            <w:r w:rsidRPr="003D16E0">
              <w:rPr>
                <w:rFonts w:ascii="Arial" w:hAnsi="Arial" w:cs="Arial"/>
                <w:b/>
                <w:i/>
                <w:sz w:val="18"/>
                <w:szCs w:val="18"/>
                <w:lang w:val="tr-TR"/>
              </w:rPr>
              <w:t>mouth</w:t>
            </w:r>
            <w:proofErr w:type="spellEnd"/>
            <w:r w:rsidRPr="003D16E0">
              <w:rPr>
                <w:rFonts w:ascii="Arial" w:hAnsi="Arial" w:cs="Arial"/>
                <w:b/>
                <w:i/>
                <w:sz w:val="18"/>
                <w:szCs w:val="18"/>
                <w:lang w:val="tr-TR"/>
              </w:rPr>
              <w:t xml:space="preserve"> </w:t>
            </w:r>
            <w:proofErr w:type="spellStart"/>
            <w:r w:rsidRPr="003D16E0">
              <w:rPr>
                <w:rFonts w:ascii="Arial" w:hAnsi="Arial" w:cs="Arial"/>
                <w:b/>
                <w:i/>
                <w:sz w:val="18"/>
                <w:szCs w:val="18"/>
                <w:lang w:val="tr-TR"/>
              </w:rPr>
              <w:t>immediately</w:t>
            </w:r>
            <w:proofErr w:type="spellEnd"/>
            <w:r w:rsidRPr="003D16E0">
              <w:rPr>
                <w:rFonts w:ascii="Arial" w:hAnsi="Arial" w:cs="Arial"/>
                <w:b/>
                <w:i/>
                <w:sz w:val="18"/>
                <w:szCs w:val="18"/>
                <w:lang w:val="tr-TR"/>
              </w:rPr>
              <w:t xml:space="preserve">. </w:t>
            </w:r>
            <w:proofErr w:type="spellStart"/>
            <w:r w:rsidRPr="003D16E0">
              <w:rPr>
                <w:rFonts w:ascii="Arial" w:hAnsi="Arial" w:cs="Arial"/>
                <w:b/>
                <w:i/>
                <w:sz w:val="18"/>
                <w:szCs w:val="18"/>
                <w:lang w:val="tr-TR"/>
              </w:rPr>
              <w:t>Contact</w:t>
            </w:r>
            <w:proofErr w:type="spellEnd"/>
            <w:r w:rsidRPr="003D16E0">
              <w:rPr>
                <w:rFonts w:ascii="Arial" w:hAnsi="Arial" w:cs="Arial"/>
                <w:b/>
                <w:i/>
                <w:sz w:val="18"/>
                <w:szCs w:val="18"/>
                <w:lang w:val="tr-TR"/>
              </w:rPr>
              <w:t xml:space="preserve"> a </w:t>
            </w:r>
            <w:proofErr w:type="spellStart"/>
            <w:r w:rsidRPr="003D16E0">
              <w:rPr>
                <w:rFonts w:ascii="Arial" w:hAnsi="Arial" w:cs="Arial"/>
                <w:b/>
                <w:i/>
                <w:sz w:val="18"/>
                <w:szCs w:val="18"/>
                <w:lang w:val="tr-TR"/>
              </w:rPr>
              <w:t>doctor</w:t>
            </w:r>
            <w:proofErr w:type="spellEnd"/>
            <w:r w:rsidRPr="003D16E0">
              <w:rPr>
                <w:rFonts w:ascii="Arial" w:hAnsi="Arial" w:cs="Arial"/>
                <w:b/>
                <w:i/>
                <w:sz w:val="18"/>
                <w:szCs w:val="18"/>
                <w:lang w:val="tr-TR"/>
              </w:rPr>
              <w:t xml:space="preserve"> </w:t>
            </w:r>
            <w:proofErr w:type="spellStart"/>
            <w:r w:rsidRPr="003D16E0">
              <w:rPr>
                <w:rFonts w:ascii="Arial" w:hAnsi="Arial" w:cs="Arial"/>
                <w:b/>
                <w:i/>
                <w:sz w:val="18"/>
                <w:szCs w:val="18"/>
                <w:lang w:val="tr-TR"/>
              </w:rPr>
              <w:t>immediately</w:t>
            </w:r>
            <w:proofErr w:type="spellEnd"/>
          </w:p>
        </w:tc>
      </w:tr>
      <w:tr w:rsidR="00BD2DBA" w:rsidRPr="007B5439">
        <w:trPr>
          <w:cantSplit/>
        </w:trPr>
        <w:tc>
          <w:tcPr>
            <w:tcW w:w="2977" w:type="dxa"/>
          </w:tcPr>
          <w:p w:rsidR="00561334" w:rsidRPr="007B5439" w:rsidRDefault="00D3010C" w:rsidP="00561334">
            <w:pPr>
              <w:rPr>
                <w:rFonts w:ascii="Arial" w:hAnsi="Arial" w:cs="Arial"/>
                <w:b/>
                <w:sz w:val="18"/>
                <w:szCs w:val="18"/>
                <w:lang w:val="tr-TR"/>
              </w:rPr>
            </w:pPr>
            <w:r w:rsidRPr="007B5439">
              <w:rPr>
                <w:rFonts w:ascii="Arial" w:hAnsi="Arial" w:cs="Arial"/>
                <w:b/>
                <w:sz w:val="18"/>
                <w:szCs w:val="18"/>
                <w:lang w:val="tr-TR"/>
              </w:rPr>
              <w:t>SKIN:</w:t>
            </w:r>
          </w:p>
        </w:tc>
        <w:tc>
          <w:tcPr>
            <w:tcW w:w="7513" w:type="dxa"/>
            <w:vAlign w:val="center"/>
          </w:tcPr>
          <w:p w:rsidR="00561334" w:rsidRPr="007B5439" w:rsidRDefault="00D3010C" w:rsidP="00526DE7">
            <w:pPr>
              <w:rPr>
                <w:rFonts w:ascii="Arial" w:hAnsi="Arial" w:cs="Arial"/>
                <w:sz w:val="18"/>
                <w:szCs w:val="18"/>
                <w:lang w:val="tr-TR"/>
              </w:rPr>
            </w:pPr>
            <w:proofErr w:type="spellStart"/>
            <w:r w:rsidRPr="007B5439">
              <w:rPr>
                <w:rFonts w:ascii="Arial" w:hAnsi="Arial" w:cs="Arial"/>
                <w:sz w:val="18"/>
                <w:szCs w:val="18"/>
                <w:lang w:val="tr-TR"/>
              </w:rPr>
              <w:t>Remove</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the</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jumped</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or</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dirty</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suit</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immediately</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Prevent</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reuse</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without</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cleaning</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dirty</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clothes</w:t>
            </w:r>
            <w:proofErr w:type="spellEnd"/>
            <w:r w:rsidRPr="007B5439">
              <w:rPr>
                <w:rFonts w:ascii="Arial" w:hAnsi="Arial" w:cs="Arial"/>
                <w:sz w:val="18"/>
                <w:szCs w:val="18"/>
                <w:lang w:val="tr-TR"/>
              </w:rPr>
              <w:t>.</w:t>
            </w:r>
          </w:p>
        </w:tc>
      </w:tr>
      <w:tr w:rsidR="00BD2DBA" w:rsidRPr="007B5439" w:rsidTr="00F83EDB">
        <w:trPr>
          <w:cantSplit/>
          <w:trHeight w:val="259"/>
        </w:trPr>
        <w:tc>
          <w:tcPr>
            <w:tcW w:w="2977" w:type="dxa"/>
          </w:tcPr>
          <w:p w:rsidR="00DE53C1" w:rsidRPr="007B5439" w:rsidRDefault="00D3010C">
            <w:pPr>
              <w:rPr>
                <w:rFonts w:ascii="Arial" w:hAnsi="Arial" w:cs="Arial"/>
                <w:b/>
                <w:sz w:val="18"/>
                <w:szCs w:val="18"/>
                <w:lang w:val="tr-TR"/>
              </w:rPr>
            </w:pPr>
            <w:r w:rsidRPr="007B5439">
              <w:rPr>
                <w:rFonts w:ascii="Arial" w:hAnsi="Arial" w:cs="Arial"/>
                <w:b/>
                <w:sz w:val="18"/>
                <w:szCs w:val="18"/>
                <w:lang w:val="tr-TR"/>
              </w:rPr>
              <w:t>EYES:</w:t>
            </w:r>
          </w:p>
        </w:tc>
        <w:tc>
          <w:tcPr>
            <w:tcW w:w="7513" w:type="dxa"/>
            <w:vAlign w:val="center"/>
          </w:tcPr>
          <w:p w:rsidR="00DE53C1" w:rsidRPr="007B5439" w:rsidRDefault="00887DE1" w:rsidP="00F83EDB">
            <w:pPr>
              <w:pStyle w:val="HTMLncedenBiimlendirilmi"/>
              <w:shd w:val="clear" w:color="auto" w:fill="FFFFFF"/>
              <w:rPr>
                <w:rFonts w:ascii="Arial" w:hAnsi="Arial" w:cs="Arial"/>
                <w:sz w:val="18"/>
                <w:szCs w:val="18"/>
              </w:rPr>
            </w:pPr>
            <w:proofErr w:type="spellStart"/>
            <w:r w:rsidRPr="007B5439">
              <w:rPr>
                <w:rFonts w:ascii="Arial" w:hAnsi="Arial" w:cs="Arial"/>
                <w:sz w:val="18"/>
                <w:szCs w:val="18"/>
              </w:rPr>
              <w:t>Immediately</w:t>
            </w:r>
            <w:proofErr w:type="spellEnd"/>
            <w:r w:rsidRPr="007B5439">
              <w:rPr>
                <w:rFonts w:ascii="Arial" w:hAnsi="Arial" w:cs="Arial"/>
                <w:sz w:val="18"/>
                <w:szCs w:val="18"/>
              </w:rPr>
              <w:t xml:space="preserve"> </w:t>
            </w:r>
            <w:proofErr w:type="spellStart"/>
            <w:r w:rsidRPr="007B5439">
              <w:rPr>
                <w:rFonts w:ascii="Arial" w:hAnsi="Arial" w:cs="Arial"/>
                <w:sz w:val="18"/>
                <w:szCs w:val="18"/>
              </w:rPr>
              <w:t>wash</w:t>
            </w:r>
            <w:proofErr w:type="spellEnd"/>
            <w:r w:rsidRPr="007B5439">
              <w:rPr>
                <w:rFonts w:ascii="Arial" w:hAnsi="Arial" w:cs="Arial"/>
                <w:sz w:val="18"/>
                <w:szCs w:val="18"/>
              </w:rPr>
              <w:t xml:space="preserve"> </w:t>
            </w:r>
            <w:proofErr w:type="spellStart"/>
            <w:r w:rsidRPr="007B5439">
              <w:rPr>
                <w:rFonts w:ascii="Arial" w:hAnsi="Arial" w:cs="Arial"/>
                <w:sz w:val="18"/>
                <w:szCs w:val="18"/>
              </w:rPr>
              <w:t>with</w:t>
            </w:r>
            <w:proofErr w:type="spellEnd"/>
            <w:r w:rsidRPr="007B5439">
              <w:rPr>
                <w:rFonts w:ascii="Arial" w:hAnsi="Arial" w:cs="Arial"/>
                <w:sz w:val="18"/>
                <w:szCs w:val="18"/>
              </w:rPr>
              <w:t xml:space="preserve"> </w:t>
            </w:r>
            <w:proofErr w:type="spellStart"/>
            <w:r w:rsidRPr="007B5439">
              <w:rPr>
                <w:rFonts w:ascii="Arial" w:hAnsi="Arial" w:cs="Arial"/>
                <w:sz w:val="18"/>
                <w:szCs w:val="18"/>
              </w:rPr>
              <w:t>eyewash</w:t>
            </w:r>
            <w:proofErr w:type="spellEnd"/>
            <w:r w:rsidRPr="007B5439">
              <w:rPr>
                <w:rFonts w:ascii="Arial" w:hAnsi="Arial" w:cs="Arial"/>
                <w:sz w:val="18"/>
                <w:szCs w:val="18"/>
              </w:rPr>
              <w:t xml:space="preserve"> </w:t>
            </w:r>
            <w:proofErr w:type="spellStart"/>
            <w:r w:rsidRPr="007B5439">
              <w:rPr>
                <w:rFonts w:ascii="Arial" w:hAnsi="Arial" w:cs="Arial"/>
                <w:sz w:val="18"/>
                <w:szCs w:val="18"/>
              </w:rPr>
              <w:t>keeping</w:t>
            </w:r>
            <w:proofErr w:type="spellEnd"/>
            <w:r w:rsidRPr="007B5439">
              <w:rPr>
                <w:rFonts w:ascii="Arial" w:hAnsi="Arial" w:cs="Arial"/>
                <w:sz w:val="18"/>
                <w:szCs w:val="18"/>
              </w:rPr>
              <w:t xml:space="preserve"> </w:t>
            </w:r>
            <w:proofErr w:type="spellStart"/>
            <w:r w:rsidRPr="007B5439">
              <w:rPr>
                <w:rFonts w:ascii="Arial" w:hAnsi="Arial" w:cs="Arial"/>
                <w:sz w:val="18"/>
                <w:szCs w:val="18"/>
              </w:rPr>
              <w:t>the</w:t>
            </w:r>
            <w:proofErr w:type="spellEnd"/>
            <w:r w:rsidRPr="007B5439">
              <w:rPr>
                <w:rFonts w:ascii="Arial" w:hAnsi="Arial" w:cs="Arial"/>
                <w:sz w:val="18"/>
                <w:szCs w:val="18"/>
              </w:rPr>
              <w:t xml:space="preserve"> </w:t>
            </w:r>
            <w:proofErr w:type="spellStart"/>
            <w:r w:rsidRPr="007B5439">
              <w:rPr>
                <w:rFonts w:ascii="Arial" w:hAnsi="Arial" w:cs="Arial"/>
                <w:sz w:val="18"/>
                <w:szCs w:val="18"/>
              </w:rPr>
              <w:t>eyelids</w:t>
            </w:r>
            <w:proofErr w:type="spellEnd"/>
            <w:r w:rsidRPr="007B5439">
              <w:rPr>
                <w:rFonts w:ascii="Arial" w:hAnsi="Arial" w:cs="Arial"/>
                <w:sz w:val="18"/>
                <w:szCs w:val="18"/>
              </w:rPr>
              <w:t xml:space="preserve"> </w:t>
            </w:r>
            <w:proofErr w:type="spellStart"/>
            <w:r w:rsidRPr="007B5439">
              <w:rPr>
                <w:rFonts w:ascii="Arial" w:hAnsi="Arial" w:cs="Arial"/>
                <w:sz w:val="18"/>
                <w:szCs w:val="18"/>
              </w:rPr>
              <w:t>open</w:t>
            </w:r>
            <w:proofErr w:type="spellEnd"/>
            <w:r w:rsidRPr="007B5439">
              <w:rPr>
                <w:rFonts w:ascii="Arial" w:hAnsi="Arial" w:cs="Arial"/>
                <w:sz w:val="18"/>
                <w:szCs w:val="18"/>
              </w:rPr>
              <w:t xml:space="preserve">. </w:t>
            </w:r>
            <w:proofErr w:type="spellStart"/>
            <w:r w:rsidRPr="007B5439">
              <w:rPr>
                <w:rFonts w:ascii="Arial" w:hAnsi="Arial" w:cs="Arial"/>
                <w:sz w:val="18"/>
                <w:szCs w:val="18"/>
              </w:rPr>
              <w:t>If</w:t>
            </w:r>
            <w:proofErr w:type="spellEnd"/>
            <w:r w:rsidRPr="007B5439">
              <w:rPr>
                <w:rFonts w:ascii="Arial" w:hAnsi="Arial" w:cs="Arial"/>
                <w:sz w:val="18"/>
                <w:szCs w:val="18"/>
              </w:rPr>
              <w:t xml:space="preserve"> </w:t>
            </w:r>
            <w:proofErr w:type="spellStart"/>
            <w:r w:rsidRPr="007B5439">
              <w:rPr>
                <w:rFonts w:ascii="Arial" w:hAnsi="Arial" w:cs="Arial"/>
                <w:sz w:val="18"/>
                <w:szCs w:val="18"/>
              </w:rPr>
              <w:t>there</w:t>
            </w:r>
            <w:proofErr w:type="spellEnd"/>
            <w:r w:rsidRPr="007B5439">
              <w:rPr>
                <w:rFonts w:ascii="Arial" w:hAnsi="Arial" w:cs="Arial"/>
                <w:sz w:val="18"/>
                <w:szCs w:val="18"/>
              </w:rPr>
              <w:t xml:space="preserve"> is an </w:t>
            </w:r>
            <w:proofErr w:type="spellStart"/>
            <w:r w:rsidRPr="007B5439">
              <w:rPr>
                <w:rFonts w:ascii="Arial" w:hAnsi="Arial" w:cs="Arial"/>
                <w:sz w:val="18"/>
                <w:szCs w:val="18"/>
              </w:rPr>
              <w:t>uncomfortable</w:t>
            </w:r>
            <w:proofErr w:type="spellEnd"/>
            <w:r w:rsidRPr="007B5439">
              <w:rPr>
                <w:rFonts w:ascii="Arial" w:hAnsi="Arial" w:cs="Arial"/>
                <w:sz w:val="18"/>
                <w:szCs w:val="18"/>
              </w:rPr>
              <w:t xml:space="preserve"> </w:t>
            </w:r>
            <w:proofErr w:type="spellStart"/>
            <w:r w:rsidRPr="007B5439">
              <w:rPr>
                <w:rFonts w:ascii="Arial" w:hAnsi="Arial" w:cs="Arial"/>
                <w:sz w:val="18"/>
                <w:szCs w:val="18"/>
              </w:rPr>
              <w:t>development</w:t>
            </w:r>
            <w:proofErr w:type="spellEnd"/>
            <w:r w:rsidRPr="007B5439">
              <w:rPr>
                <w:rFonts w:ascii="Arial" w:hAnsi="Arial" w:cs="Arial"/>
                <w:sz w:val="18"/>
                <w:szCs w:val="18"/>
              </w:rPr>
              <w:t xml:space="preserve">, </w:t>
            </w:r>
            <w:proofErr w:type="spellStart"/>
            <w:r w:rsidRPr="007B5439">
              <w:rPr>
                <w:rFonts w:ascii="Arial" w:hAnsi="Arial" w:cs="Arial"/>
                <w:sz w:val="18"/>
                <w:szCs w:val="18"/>
              </w:rPr>
              <w:t>consult</w:t>
            </w:r>
            <w:proofErr w:type="spellEnd"/>
            <w:r w:rsidRPr="007B5439">
              <w:rPr>
                <w:rFonts w:ascii="Arial" w:hAnsi="Arial" w:cs="Arial"/>
                <w:sz w:val="18"/>
                <w:szCs w:val="18"/>
              </w:rPr>
              <w:t xml:space="preserve"> a </w:t>
            </w:r>
            <w:proofErr w:type="spellStart"/>
            <w:r w:rsidRPr="007B5439">
              <w:rPr>
                <w:rFonts w:ascii="Arial" w:hAnsi="Arial" w:cs="Arial"/>
                <w:sz w:val="18"/>
                <w:szCs w:val="18"/>
              </w:rPr>
              <w:t>doctor</w:t>
            </w:r>
            <w:proofErr w:type="spellEnd"/>
            <w:r w:rsidRPr="007B5439">
              <w:rPr>
                <w:rFonts w:ascii="Arial" w:hAnsi="Arial" w:cs="Arial"/>
                <w:sz w:val="18"/>
                <w:szCs w:val="18"/>
              </w:rPr>
              <w:t xml:space="preserve">. </w:t>
            </w:r>
            <w:proofErr w:type="spellStart"/>
            <w:r w:rsidR="00F83EDB" w:rsidRPr="007B5439">
              <w:rPr>
                <w:rFonts w:ascii="Arial" w:hAnsi="Arial" w:cs="Arial"/>
                <w:sz w:val="18"/>
                <w:szCs w:val="18"/>
              </w:rPr>
              <w:t>C</w:t>
            </w:r>
            <w:r w:rsidR="00C828BC" w:rsidRPr="007B5439">
              <w:rPr>
                <w:rFonts w:ascii="Arial" w:hAnsi="Arial" w:cs="Arial"/>
                <w:sz w:val="18"/>
                <w:szCs w:val="18"/>
              </w:rPr>
              <w:t>ontinue</w:t>
            </w:r>
            <w:proofErr w:type="spellEnd"/>
            <w:r w:rsidR="00C828BC" w:rsidRPr="007B5439">
              <w:rPr>
                <w:rFonts w:ascii="Arial" w:hAnsi="Arial" w:cs="Arial"/>
                <w:sz w:val="18"/>
                <w:szCs w:val="18"/>
              </w:rPr>
              <w:t xml:space="preserve"> </w:t>
            </w:r>
            <w:proofErr w:type="spellStart"/>
            <w:r w:rsidR="00C828BC" w:rsidRPr="007B5439">
              <w:rPr>
                <w:rFonts w:ascii="Arial" w:hAnsi="Arial" w:cs="Arial"/>
                <w:sz w:val="18"/>
                <w:szCs w:val="18"/>
              </w:rPr>
              <w:t>to</w:t>
            </w:r>
            <w:proofErr w:type="spellEnd"/>
            <w:r w:rsidR="00C828BC" w:rsidRPr="007B5439">
              <w:rPr>
                <w:rFonts w:ascii="Arial" w:hAnsi="Arial" w:cs="Arial"/>
                <w:sz w:val="18"/>
                <w:szCs w:val="18"/>
              </w:rPr>
              <w:t xml:space="preserve"> </w:t>
            </w:r>
            <w:proofErr w:type="spellStart"/>
            <w:r w:rsidR="00C828BC" w:rsidRPr="007B5439">
              <w:rPr>
                <w:rFonts w:ascii="Arial" w:hAnsi="Arial" w:cs="Arial"/>
                <w:sz w:val="18"/>
                <w:szCs w:val="18"/>
              </w:rPr>
              <w:t>rinse</w:t>
            </w:r>
            <w:proofErr w:type="spellEnd"/>
          </w:p>
        </w:tc>
      </w:tr>
    </w:tbl>
    <w:p w:rsidR="00887DE1" w:rsidRPr="007B5439" w:rsidRDefault="005D3AD1" w:rsidP="00887DE1">
      <w:pPr>
        <w:rPr>
          <w:rFonts w:ascii="Arial" w:hAnsi="Arial" w:cs="Arial"/>
          <w:b/>
          <w:sz w:val="18"/>
          <w:szCs w:val="18"/>
        </w:rPr>
      </w:pPr>
      <w:r w:rsidRPr="007B5439">
        <w:rPr>
          <w:rFonts w:ascii="Arial" w:hAnsi="Arial" w:cs="Arial"/>
          <w:b/>
          <w:sz w:val="18"/>
          <w:szCs w:val="18"/>
        </w:rPr>
        <w:t xml:space="preserve">4.2. </w:t>
      </w:r>
      <w:r w:rsidR="00887DE1" w:rsidRPr="007B5439">
        <w:rPr>
          <w:rFonts w:ascii="Arial" w:hAnsi="Arial" w:cs="Arial"/>
          <w:b/>
          <w:sz w:val="18"/>
          <w:szCs w:val="18"/>
        </w:rPr>
        <w:t>Acute and delayed symptoms and effects</w:t>
      </w:r>
    </w:p>
    <w:p w:rsidR="00887DE1" w:rsidRPr="007B5439" w:rsidRDefault="00887DE1" w:rsidP="00887DE1">
      <w:pPr>
        <w:ind w:left="720"/>
        <w:rPr>
          <w:rFonts w:ascii="Arial" w:hAnsi="Arial" w:cs="Arial"/>
          <w:sz w:val="18"/>
          <w:szCs w:val="18"/>
        </w:rPr>
      </w:pPr>
      <w:r w:rsidRPr="007B5439">
        <w:rPr>
          <w:rFonts w:ascii="Arial" w:hAnsi="Arial" w:cs="Arial"/>
          <w:sz w:val="18"/>
          <w:szCs w:val="18"/>
        </w:rPr>
        <w:t>Breathing: Irritating to upper respiratory tract.</w:t>
      </w:r>
    </w:p>
    <w:p w:rsidR="00887DE1" w:rsidRPr="007B5439" w:rsidRDefault="00887DE1" w:rsidP="00887DE1">
      <w:pPr>
        <w:ind w:left="720"/>
        <w:rPr>
          <w:rFonts w:ascii="Arial" w:hAnsi="Arial" w:cs="Arial"/>
          <w:sz w:val="18"/>
          <w:szCs w:val="18"/>
        </w:rPr>
      </w:pPr>
      <w:r w:rsidRPr="007B5439">
        <w:rPr>
          <w:rFonts w:ascii="Arial" w:hAnsi="Arial" w:cs="Arial"/>
          <w:sz w:val="18"/>
          <w:szCs w:val="18"/>
        </w:rPr>
        <w:t>Swallowing: Nausea, vomiting.</w:t>
      </w:r>
    </w:p>
    <w:p w:rsidR="00887DE1" w:rsidRPr="007B5439" w:rsidRDefault="00887DE1" w:rsidP="00887DE1">
      <w:pPr>
        <w:ind w:left="720"/>
        <w:rPr>
          <w:rFonts w:ascii="Arial" w:hAnsi="Arial" w:cs="Arial"/>
          <w:sz w:val="18"/>
          <w:szCs w:val="18"/>
        </w:rPr>
      </w:pPr>
      <w:r w:rsidRPr="007B5439">
        <w:rPr>
          <w:rFonts w:ascii="Arial" w:hAnsi="Arial" w:cs="Arial"/>
          <w:sz w:val="18"/>
          <w:szCs w:val="18"/>
        </w:rPr>
        <w:t>Skin contact: In case of long-term contact, it may cause redness, irritation and skin dryness.</w:t>
      </w:r>
    </w:p>
    <w:p w:rsidR="009443A9" w:rsidRPr="007B5439" w:rsidRDefault="00887DE1" w:rsidP="00887DE1">
      <w:pPr>
        <w:ind w:left="720"/>
        <w:rPr>
          <w:rFonts w:ascii="Arial" w:hAnsi="Arial" w:cs="Arial"/>
          <w:sz w:val="18"/>
          <w:szCs w:val="18"/>
        </w:rPr>
      </w:pPr>
      <w:r w:rsidRPr="007B5439">
        <w:rPr>
          <w:rFonts w:ascii="Arial" w:hAnsi="Arial" w:cs="Arial"/>
          <w:sz w:val="18"/>
          <w:szCs w:val="18"/>
        </w:rPr>
        <w:t>Eye contact: Irritation of eyes and mucous membranes.</w:t>
      </w:r>
    </w:p>
    <w:p w:rsidR="00887DE1" w:rsidRPr="007B5439" w:rsidRDefault="009443A9" w:rsidP="009443A9">
      <w:pPr>
        <w:rPr>
          <w:rFonts w:ascii="Arial" w:hAnsi="Arial" w:cs="Arial"/>
          <w:b/>
          <w:sz w:val="18"/>
          <w:szCs w:val="18"/>
        </w:rPr>
      </w:pPr>
      <w:r w:rsidRPr="007B5439">
        <w:rPr>
          <w:rFonts w:ascii="Arial" w:hAnsi="Arial" w:cs="Arial"/>
          <w:b/>
          <w:sz w:val="18"/>
          <w:szCs w:val="18"/>
        </w:rPr>
        <w:t>4.3.</w:t>
      </w:r>
      <w:r w:rsidR="00887DE1" w:rsidRPr="007B5439">
        <w:rPr>
          <w:rFonts w:ascii="Arial" w:hAnsi="Arial" w:cs="Arial"/>
          <w:sz w:val="18"/>
          <w:szCs w:val="18"/>
        </w:rPr>
        <w:t xml:space="preserve"> </w:t>
      </w:r>
      <w:r w:rsidR="00887DE1" w:rsidRPr="007B5439">
        <w:rPr>
          <w:rFonts w:ascii="Arial" w:hAnsi="Arial" w:cs="Arial"/>
          <w:b/>
          <w:sz w:val="18"/>
          <w:szCs w:val="18"/>
        </w:rPr>
        <w:t>First signs for medical intervention and special treatment</w:t>
      </w:r>
    </w:p>
    <w:p w:rsidR="005D3AD1" w:rsidRPr="007B5439" w:rsidRDefault="00887DE1" w:rsidP="009443A9">
      <w:pPr>
        <w:rPr>
          <w:rFonts w:ascii="Arial" w:hAnsi="Arial" w:cs="Arial"/>
          <w:sz w:val="18"/>
          <w:szCs w:val="18"/>
        </w:rPr>
      </w:pPr>
      <w:r w:rsidRPr="007B5439">
        <w:rPr>
          <w:rFonts w:ascii="Arial" w:hAnsi="Arial" w:cs="Arial"/>
          <w:sz w:val="18"/>
          <w:szCs w:val="18"/>
        </w:rPr>
        <w:t>No specific treatment is offered. Treat according to symptoms.</w:t>
      </w:r>
    </w:p>
    <w:p w:rsidR="0064152B" w:rsidRPr="007B5439" w:rsidRDefault="0064152B">
      <w:pPr>
        <w:rPr>
          <w:rFonts w:ascii="Arial" w:hAnsi="Arial" w:cs="Arial"/>
          <w:sz w:val="18"/>
          <w:szCs w:val="18"/>
          <w:lang w:val="tr-TR"/>
        </w:rPr>
      </w:pPr>
    </w:p>
    <w:p w:rsidR="00F83EDB" w:rsidRPr="007B5439" w:rsidRDefault="00F83EDB">
      <w:pPr>
        <w:rPr>
          <w:rFonts w:ascii="Arial" w:hAnsi="Arial" w:cs="Arial"/>
          <w:sz w:val="18"/>
          <w:szCs w:val="18"/>
          <w:lang w:val="tr-TR"/>
        </w:rPr>
      </w:pPr>
    </w:p>
    <w:p w:rsidR="00887DE1" w:rsidRPr="007B5439" w:rsidRDefault="00561334" w:rsidP="00887DE1">
      <w:pPr>
        <w:pBdr>
          <w:top w:val="single" w:sz="4" w:space="1" w:color="auto"/>
          <w:bottom w:val="single" w:sz="4" w:space="1" w:color="auto"/>
        </w:pBdr>
        <w:ind w:left="1134" w:hanging="1134"/>
        <w:rPr>
          <w:rFonts w:ascii="Arial" w:hAnsi="Arial" w:cs="Arial"/>
          <w:b/>
          <w:sz w:val="18"/>
          <w:szCs w:val="18"/>
          <w:lang w:val="tr-TR"/>
        </w:rPr>
      </w:pPr>
      <w:r w:rsidRPr="007B5439">
        <w:rPr>
          <w:rFonts w:ascii="Arial" w:hAnsi="Arial" w:cs="Arial"/>
          <w:b/>
          <w:sz w:val="18"/>
          <w:szCs w:val="18"/>
          <w:lang w:val="tr-TR"/>
        </w:rPr>
        <w:lastRenderedPageBreak/>
        <w:t xml:space="preserve">5 </w:t>
      </w:r>
      <w:r w:rsidR="00887DE1" w:rsidRPr="007B5439">
        <w:rPr>
          <w:rFonts w:ascii="Arial" w:hAnsi="Arial" w:cs="Arial"/>
          <w:b/>
          <w:sz w:val="18"/>
          <w:szCs w:val="18"/>
          <w:lang w:val="tr-TR"/>
        </w:rPr>
        <w:t>FIRE PRECAUTIONS</w:t>
      </w:r>
    </w:p>
    <w:p w:rsidR="00CE2DCE" w:rsidRPr="007B5439" w:rsidRDefault="00887DE1" w:rsidP="00050EF0">
      <w:pPr>
        <w:rPr>
          <w:rFonts w:ascii="Arial" w:hAnsi="Arial" w:cs="Arial"/>
          <w:b/>
          <w:sz w:val="18"/>
          <w:szCs w:val="18"/>
        </w:rPr>
      </w:pPr>
      <w:r w:rsidRPr="007B5439">
        <w:rPr>
          <w:rFonts w:ascii="Arial" w:hAnsi="Arial" w:cs="Arial"/>
          <w:b/>
          <w:sz w:val="18"/>
          <w:szCs w:val="18"/>
        </w:rPr>
        <w:t>5.1. Fire extinguisher</w:t>
      </w:r>
      <w:r w:rsidR="00050EF0" w:rsidRPr="007B5439">
        <w:rPr>
          <w:rFonts w:ascii="Arial" w:hAnsi="Arial" w:cs="Arial"/>
          <w:b/>
          <w:sz w:val="18"/>
          <w:szCs w:val="18"/>
        </w:rPr>
        <w:t xml:space="preserve"> </w:t>
      </w:r>
    </w:p>
    <w:p w:rsidR="00887DE1" w:rsidRPr="007B5439" w:rsidRDefault="00CE2DCE" w:rsidP="00CE2DCE">
      <w:pPr>
        <w:rPr>
          <w:rFonts w:ascii="Arial" w:hAnsi="Arial" w:cs="Arial"/>
          <w:b/>
          <w:sz w:val="18"/>
          <w:szCs w:val="18"/>
        </w:rPr>
      </w:pPr>
      <w:r w:rsidRPr="007B5439">
        <w:rPr>
          <w:rFonts w:ascii="Arial" w:hAnsi="Arial" w:cs="Arial"/>
          <w:sz w:val="18"/>
          <w:szCs w:val="18"/>
        </w:rPr>
        <w:tab/>
      </w:r>
      <w:r w:rsidR="00887DE1" w:rsidRPr="007B5439">
        <w:rPr>
          <w:rFonts w:ascii="Arial" w:hAnsi="Arial" w:cs="Arial"/>
          <w:sz w:val="18"/>
          <w:szCs w:val="18"/>
        </w:rPr>
        <w:t>Extinguish with carbon dioxide, dry powder or water spray.</w:t>
      </w:r>
    </w:p>
    <w:p w:rsidR="00887DE1" w:rsidRPr="007B5439" w:rsidRDefault="00887DE1" w:rsidP="00887DE1">
      <w:pPr>
        <w:rPr>
          <w:rFonts w:ascii="Arial" w:hAnsi="Arial" w:cs="Arial"/>
          <w:b/>
          <w:sz w:val="18"/>
          <w:szCs w:val="18"/>
        </w:rPr>
      </w:pPr>
      <w:r w:rsidRPr="007B5439">
        <w:rPr>
          <w:rFonts w:ascii="Arial" w:hAnsi="Arial" w:cs="Arial"/>
          <w:b/>
          <w:sz w:val="18"/>
          <w:szCs w:val="18"/>
        </w:rPr>
        <w:t>5.2. Specific losses arising from the substance or mixture</w:t>
      </w:r>
    </w:p>
    <w:p w:rsidR="00887DE1" w:rsidRPr="007B5439" w:rsidRDefault="00887DE1" w:rsidP="00887DE1">
      <w:pPr>
        <w:ind w:left="720"/>
        <w:rPr>
          <w:rFonts w:ascii="Arial" w:hAnsi="Arial" w:cs="Arial"/>
          <w:sz w:val="18"/>
          <w:szCs w:val="18"/>
        </w:rPr>
      </w:pPr>
      <w:r w:rsidRPr="007B5439">
        <w:rPr>
          <w:rFonts w:ascii="Arial" w:hAnsi="Arial" w:cs="Arial"/>
          <w:sz w:val="18"/>
          <w:szCs w:val="18"/>
        </w:rPr>
        <w:t>Special hazards</w:t>
      </w:r>
    </w:p>
    <w:p w:rsidR="00887DE1" w:rsidRPr="007B5439" w:rsidRDefault="00887DE1" w:rsidP="00887DE1">
      <w:pPr>
        <w:ind w:left="720"/>
        <w:rPr>
          <w:rFonts w:ascii="Arial" w:hAnsi="Arial" w:cs="Arial"/>
          <w:b/>
          <w:sz w:val="18"/>
          <w:szCs w:val="18"/>
        </w:rPr>
      </w:pPr>
      <w:r w:rsidRPr="007B5439">
        <w:rPr>
          <w:rFonts w:ascii="Arial" w:hAnsi="Arial" w:cs="Arial"/>
          <w:sz w:val="18"/>
          <w:szCs w:val="18"/>
        </w:rPr>
        <w:t xml:space="preserve">The </w:t>
      </w:r>
      <w:proofErr w:type="gramStart"/>
      <w:r w:rsidRPr="007B5439">
        <w:rPr>
          <w:rFonts w:ascii="Arial" w:hAnsi="Arial" w:cs="Arial"/>
          <w:sz w:val="18"/>
          <w:szCs w:val="18"/>
        </w:rPr>
        <w:t>product is not flammable, but follow</w:t>
      </w:r>
      <w:proofErr w:type="gramEnd"/>
      <w:r w:rsidRPr="007B5439">
        <w:rPr>
          <w:rFonts w:ascii="Arial" w:hAnsi="Arial" w:cs="Arial"/>
          <w:sz w:val="18"/>
          <w:szCs w:val="18"/>
        </w:rPr>
        <w:t xml:space="preserve"> the instructions below for any other reason.</w:t>
      </w:r>
    </w:p>
    <w:p w:rsidR="00887DE1" w:rsidRPr="007B5439" w:rsidRDefault="00887DE1" w:rsidP="00887DE1">
      <w:pPr>
        <w:rPr>
          <w:rFonts w:ascii="Arial" w:hAnsi="Arial" w:cs="Arial"/>
          <w:b/>
          <w:sz w:val="18"/>
          <w:szCs w:val="18"/>
        </w:rPr>
      </w:pPr>
      <w:r w:rsidRPr="007B5439">
        <w:rPr>
          <w:rFonts w:ascii="Arial" w:hAnsi="Arial" w:cs="Arial"/>
          <w:b/>
          <w:sz w:val="18"/>
          <w:szCs w:val="18"/>
        </w:rPr>
        <w:t>5.3. Recommendations for fire fighting teams</w:t>
      </w:r>
    </w:p>
    <w:p w:rsidR="00887DE1" w:rsidRPr="007B5439" w:rsidRDefault="00F83EDB" w:rsidP="00887DE1">
      <w:pPr>
        <w:ind w:left="720"/>
        <w:rPr>
          <w:rFonts w:ascii="Arial" w:hAnsi="Arial" w:cs="Arial"/>
          <w:sz w:val="18"/>
          <w:szCs w:val="18"/>
        </w:rPr>
      </w:pPr>
      <w:r w:rsidRPr="007B5439">
        <w:rPr>
          <w:rFonts w:ascii="Arial" w:hAnsi="Arial" w:cs="Arial"/>
          <w:sz w:val="18"/>
          <w:szCs w:val="18"/>
        </w:rPr>
        <w:t>-</w:t>
      </w:r>
    </w:p>
    <w:p w:rsidR="00887DE1" w:rsidRPr="007B5439" w:rsidRDefault="00D209E9" w:rsidP="00887DE1">
      <w:pPr>
        <w:pBdr>
          <w:top w:val="single" w:sz="4" w:space="1" w:color="auto"/>
          <w:bottom w:val="single" w:sz="4" w:space="1" w:color="auto"/>
        </w:pBdr>
        <w:ind w:right="-284"/>
        <w:rPr>
          <w:rFonts w:ascii="Arial" w:hAnsi="Arial" w:cs="Arial"/>
          <w:b/>
          <w:sz w:val="18"/>
          <w:szCs w:val="18"/>
          <w:lang w:val="tr-TR"/>
        </w:rPr>
      </w:pPr>
      <w:r w:rsidRPr="007B5439">
        <w:rPr>
          <w:rFonts w:ascii="Arial" w:hAnsi="Arial" w:cs="Arial"/>
          <w:b/>
          <w:sz w:val="18"/>
          <w:szCs w:val="18"/>
          <w:lang w:val="tr-TR"/>
        </w:rPr>
        <w:t xml:space="preserve">6 </w:t>
      </w:r>
      <w:r w:rsidR="00887DE1" w:rsidRPr="007B5439">
        <w:rPr>
          <w:rFonts w:ascii="Arial" w:hAnsi="Arial" w:cs="Arial"/>
          <w:b/>
          <w:sz w:val="18"/>
          <w:szCs w:val="18"/>
          <w:lang w:val="tr-TR"/>
        </w:rPr>
        <w:t>ACCIDENT PREVENTION MEASURES</w:t>
      </w:r>
    </w:p>
    <w:p w:rsidR="00887DE1" w:rsidRPr="007B5439" w:rsidRDefault="00887DE1" w:rsidP="00887DE1">
      <w:pPr>
        <w:rPr>
          <w:rFonts w:ascii="Arial" w:hAnsi="Arial" w:cs="Arial"/>
          <w:b/>
          <w:sz w:val="18"/>
          <w:szCs w:val="18"/>
        </w:rPr>
      </w:pPr>
      <w:r w:rsidRPr="007B5439">
        <w:rPr>
          <w:rFonts w:ascii="Arial" w:hAnsi="Arial" w:cs="Arial"/>
          <w:b/>
          <w:sz w:val="18"/>
          <w:szCs w:val="18"/>
        </w:rPr>
        <w:t>6.1. Personal precautions, protective equipment and emergency procedures</w:t>
      </w:r>
    </w:p>
    <w:p w:rsidR="00887DE1" w:rsidRPr="007B5439" w:rsidRDefault="00887DE1" w:rsidP="00887DE1">
      <w:pPr>
        <w:ind w:left="720"/>
        <w:rPr>
          <w:rFonts w:ascii="Arial" w:hAnsi="Arial" w:cs="Arial"/>
          <w:sz w:val="18"/>
          <w:szCs w:val="18"/>
        </w:rPr>
      </w:pPr>
      <w:r w:rsidRPr="007B5439">
        <w:rPr>
          <w:rFonts w:ascii="Arial" w:hAnsi="Arial" w:cs="Arial"/>
          <w:sz w:val="18"/>
          <w:szCs w:val="18"/>
        </w:rPr>
        <w:t>Wear protective clothing as shown in section 8 of this safety data sheet. Avoid contact with skin and eyes. Provide good ventilation.</w:t>
      </w:r>
    </w:p>
    <w:p w:rsidR="00887DE1" w:rsidRPr="007B5439" w:rsidRDefault="00887DE1" w:rsidP="00887DE1">
      <w:pPr>
        <w:rPr>
          <w:rFonts w:ascii="Arial" w:hAnsi="Arial" w:cs="Arial"/>
          <w:b/>
          <w:sz w:val="18"/>
          <w:szCs w:val="18"/>
        </w:rPr>
      </w:pPr>
      <w:r w:rsidRPr="007B5439">
        <w:rPr>
          <w:rFonts w:ascii="Arial" w:hAnsi="Arial" w:cs="Arial"/>
          <w:b/>
          <w:sz w:val="18"/>
          <w:szCs w:val="18"/>
        </w:rPr>
        <w:t>6.2. Environmental Precautions</w:t>
      </w:r>
    </w:p>
    <w:p w:rsidR="00887DE1" w:rsidRPr="007B5439" w:rsidRDefault="00887DE1" w:rsidP="00887DE1">
      <w:pPr>
        <w:ind w:left="720"/>
        <w:rPr>
          <w:rFonts w:ascii="Arial" w:hAnsi="Arial" w:cs="Arial"/>
          <w:sz w:val="18"/>
          <w:szCs w:val="18"/>
        </w:rPr>
      </w:pPr>
      <w:r w:rsidRPr="007B5439">
        <w:rPr>
          <w:rFonts w:ascii="Arial" w:hAnsi="Arial" w:cs="Arial"/>
          <w:sz w:val="18"/>
          <w:szCs w:val="18"/>
        </w:rPr>
        <w:t>Do not pour into sewer, earth or waterways.</w:t>
      </w:r>
    </w:p>
    <w:p w:rsidR="00887DE1" w:rsidRPr="007B5439" w:rsidRDefault="00887DE1" w:rsidP="00887DE1">
      <w:pPr>
        <w:rPr>
          <w:rFonts w:ascii="Arial" w:hAnsi="Arial" w:cs="Arial"/>
          <w:b/>
          <w:sz w:val="18"/>
          <w:szCs w:val="18"/>
        </w:rPr>
      </w:pPr>
      <w:r w:rsidRPr="007B5439">
        <w:rPr>
          <w:rFonts w:ascii="Arial" w:hAnsi="Arial" w:cs="Arial"/>
          <w:b/>
          <w:sz w:val="18"/>
          <w:szCs w:val="18"/>
        </w:rPr>
        <w:t>6.3. Methods and materials for preservation and cleaning</w:t>
      </w:r>
    </w:p>
    <w:p w:rsidR="00887DE1" w:rsidRPr="007B5439" w:rsidRDefault="00887DE1" w:rsidP="00887DE1">
      <w:pPr>
        <w:ind w:left="720"/>
        <w:rPr>
          <w:rFonts w:ascii="Arial" w:hAnsi="Arial" w:cs="Arial"/>
          <w:sz w:val="18"/>
          <w:szCs w:val="18"/>
        </w:rPr>
      </w:pPr>
      <w:r w:rsidRPr="007B5439">
        <w:rPr>
          <w:rFonts w:ascii="Arial" w:hAnsi="Arial" w:cs="Arial"/>
          <w:sz w:val="18"/>
          <w:szCs w:val="18"/>
        </w:rPr>
        <w:t>Install the necessary protective device. Ventilate.</w:t>
      </w:r>
    </w:p>
    <w:p w:rsidR="00887DE1" w:rsidRPr="007B5439" w:rsidRDefault="00887DE1" w:rsidP="00887DE1">
      <w:pPr>
        <w:rPr>
          <w:rFonts w:ascii="Arial" w:hAnsi="Arial" w:cs="Arial"/>
          <w:b/>
          <w:sz w:val="18"/>
          <w:szCs w:val="18"/>
        </w:rPr>
      </w:pPr>
      <w:r w:rsidRPr="007B5439">
        <w:rPr>
          <w:rFonts w:ascii="Arial" w:hAnsi="Arial" w:cs="Arial"/>
          <w:b/>
          <w:sz w:val="18"/>
          <w:szCs w:val="18"/>
        </w:rPr>
        <w:t>6.4. References to other sections</w:t>
      </w:r>
    </w:p>
    <w:p w:rsidR="001D7741" w:rsidRPr="007B5439" w:rsidRDefault="00887DE1" w:rsidP="00887DE1">
      <w:pPr>
        <w:ind w:left="720"/>
        <w:rPr>
          <w:rFonts w:ascii="Arial" w:hAnsi="Arial" w:cs="Arial"/>
          <w:sz w:val="18"/>
          <w:szCs w:val="18"/>
        </w:rPr>
      </w:pPr>
      <w:r w:rsidRPr="007B5439">
        <w:rPr>
          <w:rFonts w:ascii="Arial" w:hAnsi="Arial" w:cs="Arial"/>
          <w:sz w:val="18"/>
          <w:szCs w:val="18"/>
        </w:rPr>
        <w:t>See Section 8 for personal protection. See Section 11 for additional information on damage to health. See Section 13 for the disposal of waste.</w:t>
      </w:r>
    </w:p>
    <w:p w:rsidR="0094263F" w:rsidRPr="007B5439" w:rsidRDefault="00AF3322" w:rsidP="00050EF0">
      <w:pPr>
        <w:pBdr>
          <w:top w:val="single" w:sz="4" w:space="1" w:color="auto"/>
          <w:bottom w:val="single" w:sz="4" w:space="1" w:color="auto"/>
        </w:pBdr>
        <w:ind w:right="-284"/>
        <w:rPr>
          <w:rFonts w:ascii="Arial" w:hAnsi="Arial" w:cs="Arial"/>
          <w:b/>
          <w:sz w:val="18"/>
          <w:szCs w:val="18"/>
          <w:lang w:val="tr-TR"/>
        </w:rPr>
      </w:pPr>
      <w:r w:rsidRPr="007B5439">
        <w:rPr>
          <w:rFonts w:ascii="Arial" w:hAnsi="Arial" w:cs="Arial"/>
          <w:b/>
          <w:sz w:val="18"/>
          <w:szCs w:val="18"/>
          <w:lang w:val="tr-TR"/>
        </w:rPr>
        <w:t xml:space="preserve">7 </w:t>
      </w:r>
      <w:r w:rsidR="00887DE1" w:rsidRPr="007B5439">
        <w:rPr>
          <w:rFonts w:ascii="Arial" w:hAnsi="Arial" w:cs="Arial"/>
          <w:b/>
          <w:sz w:val="18"/>
          <w:szCs w:val="18"/>
        </w:rPr>
        <w:t>HANDLING AND STORAGE</w:t>
      </w:r>
    </w:p>
    <w:p w:rsidR="0094263F" w:rsidRPr="007B5439" w:rsidRDefault="0094263F" w:rsidP="0094263F">
      <w:pPr>
        <w:rPr>
          <w:rFonts w:ascii="Arial" w:hAnsi="Arial" w:cs="Arial"/>
          <w:b/>
          <w:sz w:val="18"/>
          <w:szCs w:val="18"/>
        </w:rPr>
      </w:pPr>
      <w:r w:rsidRPr="007B5439">
        <w:rPr>
          <w:rFonts w:ascii="Arial" w:hAnsi="Arial" w:cs="Arial"/>
          <w:b/>
          <w:sz w:val="18"/>
          <w:szCs w:val="18"/>
        </w:rPr>
        <w:t>7.1. Precautions for safe handling</w:t>
      </w:r>
    </w:p>
    <w:p w:rsidR="0094263F" w:rsidRPr="007B5439" w:rsidRDefault="0094263F" w:rsidP="0094263F">
      <w:pPr>
        <w:ind w:left="720"/>
        <w:rPr>
          <w:rFonts w:ascii="Arial" w:hAnsi="Arial" w:cs="Arial"/>
          <w:sz w:val="18"/>
          <w:szCs w:val="18"/>
        </w:rPr>
      </w:pPr>
      <w:r w:rsidRPr="007B5439">
        <w:rPr>
          <w:rFonts w:ascii="Arial" w:hAnsi="Arial" w:cs="Arial"/>
          <w:sz w:val="18"/>
          <w:szCs w:val="18"/>
        </w:rPr>
        <w:t>Read the manufacturer's recommendations and follow them. Avoid contact with skin and eyes. Do not eat, drink or smoke during use. Consider the necessary chemical hygiene measures.</w:t>
      </w:r>
    </w:p>
    <w:p w:rsidR="0094263F" w:rsidRPr="007B5439" w:rsidRDefault="0094263F" w:rsidP="0094263F">
      <w:pPr>
        <w:rPr>
          <w:rFonts w:ascii="Arial" w:hAnsi="Arial" w:cs="Arial"/>
          <w:b/>
          <w:sz w:val="18"/>
          <w:szCs w:val="18"/>
        </w:rPr>
      </w:pPr>
      <w:r w:rsidRPr="007B5439">
        <w:rPr>
          <w:rFonts w:ascii="Arial" w:hAnsi="Arial" w:cs="Arial"/>
          <w:b/>
          <w:sz w:val="18"/>
          <w:szCs w:val="18"/>
        </w:rPr>
        <w:t>7.2. Conditions for safe storage, including disputes</w:t>
      </w:r>
    </w:p>
    <w:p w:rsidR="0094263F" w:rsidRPr="007B5439" w:rsidRDefault="0094263F" w:rsidP="0094263F">
      <w:pPr>
        <w:ind w:left="720"/>
        <w:rPr>
          <w:rFonts w:ascii="Arial" w:hAnsi="Arial" w:cs="Arial"/>
          <w:sz w:val="18"/>
          <w:szCs w:val="18"/>
        </w:rPr>
      </w:pPr>
      <w:r w:rsidRPr="007B5439">
        <w:rPr>
          <w:rFonts w:ascii="Arial" w:hAnsi="Arial" w:cs="Arial"/>
          <w:sz w:val="18"/>
          <w:szCs w:val="18"/>
        </w:rPr>
        <w:t xml:space="preserve">Keep away from food, beverages and animal feed. Protect from physical damage and / or rubbing. Store in a cool, well ventilated place. </w:t>
      </w:r>
      <w:proofErr w:type="gramStart"/>
      <w:r w:rsidRPr="007B5439">
        <w:rPr>
          <w:rFonts w:ascii="Arial" w:hAnsi="Arial" w:cs="Arial"/>
          <w:sz w:val="18"/>
          <w:szCs w:val="18"/>
        </w:rPr>
        <w:t>Store in a cool place.</w:t>
      </w:r>
      <w:proofErr w:type="gramEnd"/>
      <w:r w:rsidRPr="007B5439">
        <w:rPr>
          <w:rFonts w:ascii="Arial" w:hAnsi="Arial" w:cs="Arial"/>
          <w:sz w:val="18"/>
          <w:szCs w:val="18"/>
        </w:rPr>
        <w:t xml:space="preserve"> Do not store near heat producing places, do not expose to high temperature. Keep away from strong shocks.</w:t>
      </w:r>
    </w:p>
    <w:p w:rsidR="0094263F" w:rsidRPr="007B5439" w:rsidRDefault="0094263F" w:rsidP="0094263F">
      <w:pPr>
        <w:rPr>
          <w:rFonts w:ascii="Arial" w:hAnsi="Arial" w:cs="Arial"/>
          <w:b/>
          <w:sz w:val="18"/>
          <w:szCs w:val="18"/>
        </w:rPr>
      </w:pPr>
      <w:r w:rsidRPr="007B5439">
        <w:rPr>
          <w:rFonts w:ascii="Arial" w:hAnsi="Arial" w:cs="Arial"/>
          <w:b/>
          <w:sz w:val="18"/>
          <w:szCs w:val="18"/>
        </w:rPr>
        <w:t>7.3. Specific end-uses</w:t>
      </w:r>
    </w:p>
    <w:p w:rsidR="00736BE3" w:rsidRPr="007B5439" w:rsidRDefault="0094263F" w:rsidP="001D7741">
      <w:pPr>
        <w:ind w:firstLine="720"/>
        <w:rPr>
          <w:rFonts w:ascii="Arial" w:hAnsi="Arial" w:cs="Arial"/>
          <w:sz w:val="18"/>
          <w:szCs w:val="18"/>
          <w:lang w:val="tr-TR"/>
        </w:rPr>
      </w:pPr>
      <w:r w:rsidRPr="007B5439">
        <w:rPr>
          <w:rFonts w:ascii="Arial" w:hAnsi="Arial" w:cs="Arial"/>
          <w:sz w:val="18"/>
          <w:szCs w:val="18"/>
        </w:rPr>
        <w:t>The defined uses of this product are detailed in Section 1.2.</w:t>
      </w:r>
    </w:p>
    <w:p w:rsidR="00AF3322" w:rsidRPr="007B5439" w:rsidRDefault="00AF3322" w:rsidP="0094263F">
      <w:pPr>
        <w:pBdr>
          <w:top w:val="single" w:sz="4" w:space="1" w:color="auto"/>
          <w:bottom w:val="single" w:sz="4" w:space="0" w:color="auto"/>
        </w:pBdr>
        <w:ind w:right="-284"/>
        <w:rPr>
          <w:rFonts w:ascii="Arial" w:hAnsi="Arial" w:cs="Arial"/>
          <w:b/>
          <w:sz w:val="18"/>
          <w:szCs w:val="18"/>
          <w:lang w:val="tr-TR"/>
        </w:rPr>
      </w:pPr>
      <w:r w:rsidRPr="007B5439">
        <w:rPr>
          <w:rFonts w:ascii="Arial" w:hAnsi="Arial" w:cs="Arial"/>
          <w:b/>
          <w:sz w:val="18"/>
          <w:szCs w:val="18"/>
          <w:lang w:val="tr-TR"/>
        </w:rPr>
        <w:t xml:space="preserve">8 </w:t>
      </w:r>
      <w:r w:rsidR="0094263F" w:rsidRPr="007B5439">
        <w:rPr>
          <w:rFonts w:ascii="Arial" w:hAnsi="Arial" w:cs="Arial"/>
          <w:b/>
          <w:sz w:val="18"/>
          <w:szCs w:val="18"/>
        </w:rPr>
        <w:t>EXPOSURE CONTROLS / PERSONAL PROTECTION</w:t>
      </w:r>
    </w:p>
    <w:p w:rsidR="0094263F" w:rsidRPr="007B5439" w:rsidRDefault="0094263F" w:rsidP="0094263F">
      <w:pPr>
        <w:rPr>
          <w:rFonts w:ascii="Arial" w:hAnsi="Arial" w:cs="Arial"/>
          <w:b/>
          <w:sz w:val="18"/>
          <w:szCs w:val="18"/>
        </w:rPr>
      </w:pPr>
      <w:r w:rsidRPr="007B5439">
        <w:rPr>
          <w:rFonts w:ascii="Arial" w:hAnsi="Arial" w:cs="Arial"/>
          <w:b/>
          <w:sz w:val="18"/>
          <w:szCs w:val="18"/>
        </w:rPr>
        <w:t>8.1. Control parameters</w:t>
      </w:r>
    </w:p>
    <w:p w:rsidR="0094263F" w:rsidRPr="007B5439" w:rsidRDefault="0094263F" w:rsidP="0094263F">
      <w:pPr>
        <w:rPr>
          <w:rFonts w:ascii="Arial" w:hAnsi="Arial" w:cs="Arial"/>
          <w:sz w:val="18"/>
          <w:szCs w:val="18"/>
        </w:rPr>
      </w:pPr>
      <w:r w:rsidRPr="007B5439">
        <w:rPr>
          <w:rFonts w:ascii="Arial" w:hAnsi="Arial" w:cs="Arial"/>
          <w:sz w:val="18"/>
          <w:szCs w:val="18"/>
        </w:rPr>
        <w:t>Does not contain substances with an exposure limit</w:t>
      </w:r>
    </w:p>
    <w:p w:rsidR="0094263F" w:rsidRPr="007B5439" w:rsidRDefault="0094263F" w:rsidP="0094263F">
      <w:pPr>
        <w:rPr>
          <w:rFonts w:ascii="Arial" w:hAnsi="Arial" w:cs="Arial"/>
          <w:b/>
          <w:sz w:val="18"/>
          <w:szCs w:val="18"/>
        </w:rPr>
      </w:pPr>
      <w:r w:rsidRPr="007B5439">
        <w:rPr>
          <w:rFonts w:ascii="Arial" w:hAnsi="Arial" w:cs="Arial"/>
          <w:b/>
          <w:sz w:val="18"/>
          <w:szCs w:val="18"/>
        </w:rPr>
        <w:t>8.2. Exposure controls</w:t>
      </w:r>
    </w:p>
    <w:p w:rsidR="00F16983" w:rsidRPr="007B5439" w:rsidRDefault="0094263F" w:rsidP="0094263F">
      <w:pPr>
        <w:rPr>
          <w:rFonts w:ascii="Arial" w:hAnsi="Arial" w:cs="Arial"/>
          <w:noProof/>
          <w:sz w:val="18"/>
          <w:szCs w:val="18"/>
          <w:lang w:val="tr-TR"/>
        </w:rPr>
      </w:pPr>
      <w:r w:rsidRPr="007B5439">
        <w:rPr>
          <w:rFonts w:ascii="Arial" w:hAnsi="Arial" w:cs="Arial"/>
          <w:b/>
          <w:sz w:val="18"/>
          <w:szCs w:val="18"/>
        </w:rPr>
        <w:t>Personal Protective Equipment:</w:t>
      </w:r>
      <w:r w:rsidR="004619E3" w:rsidRPr="007B5439">
        <w:rPr>
          <w:rFonts w:ascii="Arial" w:hAnsi="Arial" w:cs="Arial"/>
          <w:noProof/>
          <w:sz w:val="18"/>
          <w:szCs w:val="18"/>
          <w:lang w:val="tr-TR"/>
        </w:rPr>
        <w:drawing>
          <wp:inline distT="0" distB="0" distL="0" distR="0">
            <wp:extent cx="885825" cy="88582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885825" cy="885825"/>
                    </a:xfrm>
                    <a:prstGeom prst="rect">
                      <a:avLst/>
                    </a:prstGeom>
                    <a:noFill/>
                    <a:ln>
                      <a:noFill/>
                    </a:ln>
                  </pic:spPr>
                </pic:pic>
              </a:graphicData>
            </a:graphic>
          </wp:inline>
        </w:drawing>
      </w:r>
    </w:p>
    <w:p w:rsidR="0094263F" w:rsidRPr="007B5439" w:rsidRDefault="0094263F">
      <w:pPr>
        <w:rPr>
          <w:rFonts w:ascii="Arial" w:hAnsi="Arial" w:cs="Arial"/>
          <w:b/>
          <w:sz w:val="18"/>
          <w:szCs w:val="18"/>
        </w:rPr>
      </w:pPr>
      <w:r w:rsidRPr="007B5439">
        <w:rPr>
          <w:rFonts w:ascii="Arial" w:hAnsi="Arial" w:cs="Arial"/>
          <w:b/>
          <w:sz w:val="18"/>
          <w:szCs w:val="18"/>
        </w:rPr>
        <w:t>Process Conditions:</w:t>
      </w:r>
    </w:p>
    <w:p w:rsidR="0094263F" w:rsidRPr="007B5439" w:rsidRDefault="0094263F" w:rsidP="0094263F">
      <w:pPr>
        <w:rPr>
          <w:rFonts w:ascii="Arial" w:hAnsi="Arial" w:cs="Arial"/>
          <w:sz w:val="18"/>
          <w:szCs w:val="18"/>
        </w:rPr>
      </w:pPr>
      <w:r w:rsidRPr="007B5439">
        <w:rPr>
          <w:rFonts w:ascii="Arial" w:hAnsi="Arial" w:cs="Arial"/>
          <w:sz w:val="18"/>
          <w:szCs w:val="18"/>
        </w:rPr>
        <w:t>Eye wash area, provide safety shower.</w:t>
      </w:r>
    </w:p>
    <w:p w:rsidR="0094263F" w:rsidRPr="007B5439" w:rsidRDefault="0094263F" w:rsidP="0094263F">
      <w:pPr>
        <w:rPr>
          <w:rFonts w:ascii="Arial" w:hAnsi="Arial" w:cs="Arial"/>
          <w:sz w:val="18"/>
          <w:szCs w:val="18"/>
        </w:rPr>
      </w:pPr>
    </w:p>
    <w:p w:rsidR="0094263F" w:rsidRPr="007B5439" w:rsidRDefault="0094263F" w:rsidP="0094263F">
      <w:pPr>
        <w:rPr>
          <w:rFonts w:ascii="Arial" w:hAnsi="Arial" w:cs="Arial"/>
          <w:sz w:val="18"/>
          <w:szCs w:val="18"/>
        </w:rPr>
      </w:pPr>
      <w:r w:rsidRPr="007B5439">
        <w:rPr>
          <w:rFonts w:ascii="Arial" w:hAnsi="Arial" w:cs="Arial"/>
          <w:sz w:val="18"/>
          <w:szCs w:val="18"/>
        </w:rPr>
        <w:t>Technical Measures:</w:t>
      </w:r>
    </w:p>
    <w:p w:rsidR="0094263F" w:rsidRPr="007B5439" w:rsidRDefault="0094263F" w:rsidP="0094263F">
      <w:pPr>
        <w:rPr>
          <w:rFonts w:ascii="Arial" w:hAnsi="Arial" w:cs="Arial"/>
          <w:sz w:val="18"/>
          <w:szCs w:val="18"/>
        </w:rPr>
      </w:pPr>
      <w:r w:rsidRPr="007B5439">
        <w:rPr>
          <w:rFonts w:ascii="Arial" w:hAnsi="Arial" w:cs="Arial"/>
          <w:sz w:val="18"/>
          <w:szCs w:val="18"/>
        </w:rPr>
        <w:t>Ensure proper ventilation. Pay attention to the exposure limits of the product and lower the risk of inhalation of dust. General and local exhaust ventilation with padding protection.</w:t>
      </w:r>
    </w:p>
    <w:p w:rsidR="0094263F" w:rsidRPr="007B5439" w:rsidRDefault="0094263F" w:rsidP="0094263F">
      <w:pPr>
        <w:rPr>
          <w:rFonts w:ascii="Arial" w:hAnsi="Arial" w:cs="Arial"/>
          <w:sz w:val="18"/>
          <w:szCs w:val="18"/>
        </w:rPr>
      </w:pPr>
    </w:p>
    <w:p w:rsidR="0094263F" w:rsidRPr="007B5439" w:rsidRDefault="0094263F" w:rsidP="0094263F">
      <w:pPr>
        <w:rPr>
          <w:rFonts w:ascii="Arial" w:hAnsi="Arial" w:cs="Arial"/>
          <w:sz w:val="18"/>
          <w:szCs w:val="18"/>
        </w:rPr>
      </w:pPr>
      <w:r w:rsidRPr="007B5439">
        <w:rPr>
          <w:rFonts w:ascii="Arial" w:hAnsi="Arial" w:cs="Arial"/>
          <w:sz w:val="18"/>
          <w:szCs w:val="18"/>
        </w:rPr>
        <w:t>Respiratory protective measures:</w:t>
      </w:r>
    </w:p>
    <w:p w:rsidR="0094263F" w:rsidRPr="007B5439" w:rsidRDefault="0094263F" w:rsidP="0094263F">
      <w:pPr>
        <w:rPr>
          <w:rFonts w:ascii="Arial" w:hAnsi="Arial" w:cs="Arial"/>
          <w:sz w:val="18"/>
          <w:szCs w:val="18"/>
        </w:rPr>
      </w:pPr>
      <w:r w:rsidRPr="007B5439">
        <w:rPr>
          <w:rFonts w:ascii="Arial" w:hAnsi="Arial" w:cs="Arial"/>
          <w:sz w:val="18"/>
          <w:szCs w:val="18"/>
        </w:rPr>
        <w:t>Use suitable breathing protection. No need during daily handling and use.</w:t>
      </w:r>
    </w:p>
    <w:p w:rsidR="0094263F" w:rsidRPr="007B5439" w:rsidRDefault="0094263F" w:rsidP="0094263F">
      <w:pPr>
        <w:rPr>
          <w:rFonts w:ascii="Arial" w:hAnsi="Arial" w:cs="Arial"/>
          <w:sz w:val="18"/>
          <w:szCs w:val="18"/>
        </w:rPr>
      </w:pPr>
      <w:r w:rsidRPr="007B5439">
        <w:rPr>
          <w:rFonts w:ascii="Arial" w:hAnsi="Arial" w:cs="Arial"/>
          <w:sz w:val="18"/>
          <w:szCs w:val="18"/>
        </w:rPr>
        <w:t>Protection of hands:</w:t>
      </w:r>
    </w:p>
    <w:p w:rsidR="0094263F" w:rsidRPr="007B5439" w:rsidRDefault="0094263F" w:rsidP="0094263F">
      <w:pPr>
        <w:rPr>
          <w:rFonts w:ascii="Arial" w:hAnsi="Arial" w:cs="Arial"/>
          <w:sz w:val="18"/>
          <w:szCs w:val="18"/>
        </w:rPr>
      </w:pPr>
      <w:r w:rsidRPr="007B5439">
        <w:rPr>
          <w:rFonts w:ascii="Arial" w:hAnsi="Arial" w:cs="Arial"/>
          <w:sz w:val="18"/>
          <w:szCs w:val="18"/>
        </w:rPr>
        <w:t>Use gloves made of nitrile rubber, PVA or Viton. Recommended gloves should be selected in consultation with the glove dispenser. The glove material may provide information on the permeability / degradation time of the glove material.</w:t>
      </w:r>
    </w:p>
    <w:p w:rsidR="0094263F" w:rsidRPr="007B5439" w:rsidRDefault="0094263F" w:rsidP="0094263F">
      <w:pPr>
        <w:rPr>
          <w:rFonts w:ascii="Arial" w:hAnsi="Arial" w:cs="Arial"/>
          <w:sz w:val="18"/>
          <w:szCs w:val="18"/>
        </w:rPr>
      </w:pPr>
      <w:r w:rsidRPr="007B5439">
        <w:rPr>
          <w:rFonts w:ascii="Arial" w:hAnsi="Arial" w:cs="Arial"/>
          <w:sz w:val="18"/>
          <w:szCs w:val="18"/>
        </w:rPr>
        <w:t>Eye Protection:</w:t>
      </w:r>
    </w:p>
    <w:p w:rsidR="0094263F" w:rsidRPr="007B5439" w:rsidRDefault="0094263F" w:rsidP="0094263F">
      <w:pPr>
        <w:rPr>
          <w:rFonts w:ascii="Arial" w:hAnsi="Arial" w:cs="Arial"/>
          <w:sz w:val="18"/>
          <w:szCs w:val="18"/>
        </w:rPr>
      </w:pPr>
      <w:r w:rsidRPr="007B5439">
        <w:rPr>
          <w:rFonts w:ascii="Arial" w:hAnsi="Arial" w:cs="Arial"/>
          <w:sz w:val="18"/>
          <w:szCs w:val="18"/>
        </w:rPr>
        <w:t>Protection glasses / face order is recommended.</w:t>
      </w:r>
    </w:p>
    <w:p w:rsidR="0094263F" w:rsidRPr="007B5439" w:rsidRDefault="0094263F" w:rsidP="0094263F">
      <w:pPr>
        <w:rPr>
          <w:rFonts w:ascii="Arial" w:hAnsi="Arial" w:cs="Arial"/>
          <w:sz w:val="18"/>
          <w:szCs w:val="18"/>
        </w:rPr>
      </w:pPr>
      <w:r w:rsidRPr="007B5439">
        <w:rPr>
          <w:rFonts w:ascii="Arial" w:hAnsi="Arial" w:cs="Arial"/>
          <w:sz w:val="18"/>
          <w:szCs w:val="18"/>
        </w:rPr>
        <w:t>Health Precautions:</w:t>
      </w:r>
    </w:p>
    <w:p w:rsidR="0094263F" w:rsidRPr="007B5439" w:rsidRDefault="0094263F" w:rsidP="0094263F">
      <w:pPr>
        <w:rPr>
          <w:rFonts w:ascii="Arial" w:hAnsi="Arial" w:cs="Arial"/>
          <w:sz w:val="18"/>
          <w:szCs w:val="18"/>
        </w:rPr>
      </w:pPr>
      <w:r w:rsidRPr="007B5439">
        <w:rPr>
          <w:rFonts w:ascii="Arial" w:hAnsi="Arial" w:cs="Arial"/>
          <w:sz w:val="18"/>
          <w:szCs w:val="18"/>
        </w:rPr>
        <w:t>Do not eat, drink or smoke during use. Separate detached clothes and wash before using again.</w:t>
      </w:r>
    </w:p>
    <w:p w:rsidR="00CE52C6" w:rsidRDefault="0094263F" w:rsidP="0094263F">
      <w:pPr>
        <w:rPr>
          <w:rFonts w:ascii="Arial" w:hAnsi="Arial" w:cs="Arial"/>
          <w:sz w:val="18"/>
          <w:szCs w:val="18"/>
        </w:rPr>
      </w:pPr>
      <w:r w:rsidRPr="007B5439">
        <w:rPr>
          <w:rFonts w:ascii="Arial" w:hAnsi="Arial" w:cs="Arial"/>
          <w:sz w:val="18"/>
          <w:szCs w:val="18"/>
        </w:rPr>
        <w:t>Skin protection: Wear gown or protective clothing in case of contact.</w:t>
      </w:r>
    </w:p>
    <w:p w:rsidR="003D16E0" w:rsidRPr="007B5439" w:rsidRDefault="003D16E0" w:rsidP="0094263F">
      <w:pPr>
        <w:rPr>
          <w:rFonts w:ascii="Arial" w:hAnsi="Arial" w:cs="Arial"/>
          <w:sz w:val="18"/>
          <w:szCs w:val="18"/>
        </w:rPr>
      </w:pPr>
    </w:p>
    <w:p w:rsidR="007B5439" w:rsidRPr="007B5439" w:rsidRDefault="007B5439" w:rsidP="0094263F">
      <w:pPr>
        <w:rPr>
          <w:rFonts w:ascii="Arial" w:hAnsi="Arial" w:cs="Arial"/>
          <w:sz w:val="18"/>
          <w:szCs w:val="18"/>
        </w:rPr>
      </w:pPr>
    </w:p>
    <w:p w:rsidR="007B5439" w:rsidRPr="007B5439" w:rsidRDefault="007B5439" w:rsidP="0094263F">
      <w:pPr>
        <w:rPr>
          <w:rFonts w:ascii="Arial" w:hAnsi="Arial" w:cs="Arial"/>
          <w:sz w:val="18"/>
          <w:szCs w:val="18"/>
        </w:rPr>
      </w:pPr>
    </w:p>
    <w:p w:rsidR="007B5439" w:rsidRPr="007B5439" w:rsidRDefault="007B5439" w:rsidP="0094263F">
      <w:pPr>
        <w:rPr>
          <w:rFonts w:ascii="Arial" w:hAnsi="Arial" w:cs="Arial"/>
          <w:sz w:val="18"/>
          <w:szCs w:val="18"/>
        </w:rPr>
      </w:pPr>
    </w:p>
    <w:p w:rsidR="007B5439" w:rsidRPr="007B5439" w:rsidRDefault="007B5439" w:rsidP="0094263F">
      <w:pPr>
        <w:rPr>
          <w:rFonts w:ascii="Arial" w:hAnsi="Arial" w:cs="Arial"/>
          <w:sz w:val="18"/>
          <w:szCs w:val="18"/>
        </w:rPr>
      </w:pPr>
    </w:p>
    <w:p w:rsidR="007B5439" w:rsidRPr="007B5439" w:rsidRDefault="007B5439" w:rsidP="0094263F">
      <w:pPr>
        <w:rPr>
          <w:rFonts w:ascii="Arial" w:hAnsi="Arial" w:cs="Arial"/>
          <w:sz w:val="18"/>
          <w:szCs w:val="18"/>
        </w:rPr>
      </w:pPr>
    </w:p>
    <w:p w:rsidR="007B5439" w:rsidRPr="007B5439" w:rsidRDefault="007B5439" w:rsidP="0094263F">
      <w:pPr>
        <w:rPr>
          <w:rFonts w:ascii="Arial" w:hAnsi="Arial" w:cs="Arial"/>
          <w:sz w:val="18"/>
          <w:szCs w:val="18"/>
        </w:rPr>
      </w:pPr>
    </w:p>
    <w:p w:rsidR="007B5439" w:rsidRPr="007B5439" w:rsidRDefault="007B5439" w:rsidP="0094263F">
      <w:pPr>
        <w:rPr>
          <w:rFonts w:ascii="Arial" w:hAnsi="Arial" w:cs="Arial"/>
          <w:sz w:val="18"/>
          <w:szCs w:val="18"/>
        </w:rPr>
      </w:pPr>
    </w:p>
    <w:p w:rsidR="00165993" w:rsidRPr="007B5439" w:rsidRDefault="00C91A5D" w:rsidP="00165993">
      <w:pPr>
        <w:pBdr>
          <w:top w:val="single" w:sz="4" w:space="1" w:color="auto"/>
          <w:bottom w:val="single" w:sz="4" w:space="1" w:color="auto"/>
        </w:pBdr>
        <w:ind w:right="-284"/>
        <w:rPr>
          <w:rFonts w:ascii="Arial" w:hAnsi="Arial" w:cs="Arial"/>
          <w:b/>
          <w:sz w:val="18"/>
          <w:szCs w:val="18"/>
          <w:lang w:val="tr-TR"/>
        </w:rPr>
      </w:pPr>
      <w:r w:rsidRPr="007B5439">
        <w:rPr>
          <w:rFonts w:ascii="Arial" w:hAnsi="Arial" w:cs="Arial"/>
          <w:b/>
          <w:sz w:val="18"/>
          <w:szCs w:val="18"/>
          <w:lang w:val="tr-TR"/>
        </w:rPr>
        <w:lastRenderedPageBreak/>
        <w:t>9</w:t>
      </w:r>
      <w:r w:rsidR="00436598" w:rsidRPr="007B5439">
        <w:rPr>
          <w:rFonts w:ascii="Arial" w:hAnsi="Arial" w:cs="Arial"/>
          <w:b/>
          <w:sz w:val="18"/>
          <w:szCs w:val="18"/>
          <w:lang w:val="tr-TR"/>
        </w:rPr>
        <w:t xml:space="preserve"> </w:t>
      </w:r>
      <w:r w:rsidR="0094263F" w:rsidRPr="007B5439">
        <w:rPr>
          <w:rFonts w:ascii="Arial" w:hAnsi="Arial" w:cs="Arial"/>
          <w:b/>
          <w:sz w:val="18"/>
          <w:szCs w:val="18"/>
          <w:lang w:val="tr-TR"/>
        </w:rPr>
        <w:t>PHYSICAL AND CHEMICAL PROPERTIES</w:t>
      </w:r>
    </w:p>
    <w:p w:rsidR="008F25DD" w:rsidRPr="007B5439" w:rsidRDefault="00E179AD" w:rsidP="008F25DD">
      <w:pPr>
        <w:rPr>
          <w:rFonts w:ascii="Arial" w:hAnsi="Arial" w:cs="Arial"/>
          <w:b/>
          <w:sz w:val="18"/>
          <w:szCs w:val="18"/>
        </w:rPr>
      </w:pPr>
      <w:r w:rsidRPr="007B5439">
        <w:rPr>
          <w:rFonts w:ascii="Arial" w:hAnsi="Arial" w:cs="Arial"/>
          <w:b/>
          <w:sz w:val="18"/>
          <w:szCs w:val="18"/>
        </w:rPr>
        <w:t xml:space="preserve">9.1. </w:t>
      </w:r>
      <w:r w:rsidR="0094263F" w:rsidRPr="007B5439">
        <w:rPr>
          <w:rFonts w:ascii="Arial" w:hAnsi="Arial" w:cs="Arial"/>
          <w:b/>
          <w:sz w:val="18"/>
          <w:szCs w:val="18"/>
        </w:rPr>
        <w:t>Information on basic physical and chemical properties</w:t>
      </w:r>
    </w:p>
    <w:p w:rsidR="008F25DD" w:rsidRPr="007B5439" w:rsidRDefault="008F25DD" w:rsidP="00E179AD">
      <w:pPr>
        <w:rPr>
          <w:rFonts w:ascii="Arial" w:hAnsi="Arial" w:cs="Arial"/>
          <w:b/>
          <w:sz w:val="18"/>
          <w:szCs w:val="18"/>
        </w:rPr>
      </w:pPr>
    </w:p>
    <w:tbl>
      <w:tblPr>
        <w:tblpPr w:leftFromText="141" w:rightFromText="141" w:vertAnchor="text" w:horzAnchor="page" w:tblpX="1666" w:tblpY="-142"/>
        <w:tblOverlap w:val="never"/>
        <w:tblW w:w="7681" w:type="dxa"/>
        <w:tblCellSpacing w:w="20" w:type="dxa"/>
        <w:tblBorders>
          <w:top w:val="outset" w:sz="8" w:space="0" w:color="A6A6A6"/>
          <w:left w:val="outset" w:sz="8" w:space="0" w:color="A6A6A6"/>
          <w:bottom w:val="outset" w:sz="8" w:space="0" w:color="A6A6A6"/>
          <w:right w:val="outset" w:sz="8" w:space="0" w:color="A6A6A6"/>
          <w:insideH w:val="outset" w:sz="8" w:space="0" w:color="A6A6A6"/>
          <w:insideV w:val="outset" w:sz="8" w:space="0" w:color="A6A6A6"/>
        </w:tblBorders>
        <w:tblLayout w:type="fixed"/>
        <w:tblLook w:val="04A0"/>
      </w:tblPr>
      <w:tblGrid>
        <w:gridCol w:w="2895"/>
        <w:gridCol w:w="4786"/>
      </w:tblGrid>
      <w:tr w:rsidR="00BD2DBA" w:rsidRPr="007B5439" w:rsidTr="001D7741">
        <w:trPr>
          <w:trHeight w:val="204"/>
          <w:tblCellSpacing w:w="20" w:type="dxa"/>
        </w:trPr>
        <w:tc>
          <w:tcPr>
            <w:tcW w:w="2835" w:type="dxa"/>
            <w:shd w:val="clear" w:color="auto" w:fill="auto"/>
          </w:tcPr>
          <w:p w:rsidR="00E179AD" w:rsidRPr="007B5439" w:rsidRDefault="0094263F" w:rsidP="00E179AD">
            <w:pPr>
              <w:rPr>
                <w:rFonts w:ascii="Arial" w:hAnsi="Arial" w:cs="Arial"/>
                <w:sz w:val="18"/>
                <w:szCs w:val="18"/>
                <w:lang w:val="tr-TR"/>
              </w:rPr>
            </w:pPr>
            <w:r w:rsidRPr="007B5439">
              <w:rPr>
                <w:rFonts w:ascii="Arial" w:hAnsi="Arial" w:cs="Arial"/>
                <w:sz w:val="18"/>
                <w:szCs w:val="18"/>
                <w:lang w:val="tr-TR"/>
              </w:rPr>
              <w:t>VIEW</w:t>
            </w:r>
          </w:p>
        </w:tc>
        <w:tc>
          <w:tcPr>
            <w:tcW w:w="4726" w:type="dxa"/>
            <w:shd w:val="clear" w:color="auto" w:fill="auto"/>
          </w:tcPr>
          <w:p w:rsidR="00E179AD" w:rsidRPr="007B5439" w:rsidRDefault="001D7741" w:rsidP="0023696E">
            <w:pPr>
              <w:rPr>
                <w:rFonts w:ascii="Arial" w:hAnsi="Arial" w:cs="Arial"/>
                <w:sz w:val="18"/>
                <w:szCs w:val="18"/>
                <w:lang w:val="tr-TR"/>
              </w:rPr>
            </w:pPr>
            <w:proofErr w:type="spellStart"/>
            <w:r w:rsidRPr="007B5439">
              <w:rPr>
                <w:rFonts w:ascii="Arial" w:hAnsi="Arial" w:cs="Arial"/>
                <w:sz w:val="18"/>
                <w:szCs w:val="18"/>
                <w:lang w:val="tr-TR"/>
              </w:rPr>
              <w:t>Round</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tubular</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aluminum</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inner</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canal</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brown</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glass</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wool</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wrapped</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around</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the</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inner</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canal</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and</w:t>
            </w:r>
            <w:proofErr w:type="spellEnd"/>
            <w:r w:rsidRPr="007B5439">
              <w:rPr>
                <w:rFonts w:ascii="Arial" w:hAnsi="Arial" w:cs="Arial"/>
                <w:sz w:val="18"/>
                <w:szCs w:val="18"/>
                <w:lang w:val="tr-TR"/>
              </w:rPr>
              <w:t xml:space="preserve"> an </w:t>
            </w:r>
            <w:proofErr w:type="spellStart"/>
            <w:r w:rsidRPr="007B5439">
              <w:rPr>
                <w:rFonts w:ascii="Arial" w:hAnsi="Arial" w:cs="Arial"/>
                <w:sz w:val="18"/>
                <w:szCs w:val="18"/>
                <w:lang w:val="tr-TR"/>
              </w:rPr>
              <w:t>aluminum</w:t>
            </w:r>
            <w:proofErr w:type="spellEnd"/>
            <w:r w:rsidRPr="007B5439">
              <w:rPr>
                <w:rFonts w:ascii="Arial" w:hAnsi="Arial" w:cs="Arial"/>
                <w:sz w:val="18"/>
                <w:szCs w:val="18"/>
                <w:lang w:val="tr-TR"/>
              </w:rPr>
              <w:t>-</w:t>
            </w:r>
            <w:proofErr w:type="spellStart"/>
            <w:r w:rsidRPr="007B5439">
              <w:rPr>
                <w:rFonts w:ascii="Arial" w:hAnsi="Arial" w:cs="Arial"/>
                <w:sz w:val="18"/>
                <w:szCs w:val="18"/>
                <w:lang w:val="tr-TR"/>
              </w:rPr>
              <w:t>colored</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jacket</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overlaid</w:t>
            </w:r>
            <w:proofErr w:type="spellEnd"/>
            <w:r w:rsidRPr="007B5439">
              <w:rPr>
                <w:rFonts w:ascii="Arial" w:hAnsi="Arial" w:cs="Arial"/>
                <w:sz w:val="18"/>
                <w:szCs w:val="18"/>
                <w:lang w:val="tr-TR"/>
              </w:rPr>
              <w:t xml:space="preserve"> on. </w:t>
            </w:r>
            <w:proofErr w:type="spellStart"/>
            <w:r w:rsidRPr="007B5439">
              <w:rPr>
                <w:rFonts w:ascii="Arial" w:hAnsi="Arial" w:cs="Arial"/>
                <w:sz w:val="18"/>
                <w:szCs w:val="18"/>
                <w:lang w:val="tr-TR"/>
              </w:rPr>
              <w:t>The</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product</w:t>
            </w:r>
            <w:proofErr w:type="spellEnd"/>
            <w:r w:rsidRPr="007B5439">
              <w:rPr>
                <w:rFonts w:ascii="Arial" w:hAnsi="Arial" w:cs="Arial"/>
                <w:sz w:val="18"/>
                <w:szCs w:val="18"/>
                <w:lang w:val="tr-TR"/>
              </w:rPr>
              <w:t xml:space="preserve"> is </w:t>
            </w:r>
            <w:proofErr w:type="spellStart"/>
            <w:r w:rsidRPr="007B5439">
              <w:rPr>
                <w:rFonts w:ascii="Arial" w:hAnsi="Arial" w:cs="Arial"/>
                <w:sz w:val="18"/>
                <w:szCs w:val="18"/>
                <w:lang w:val="tr-TR"/>
              </w:rPr>
              <w:t>odorless</w:t>
            </w:r>
            <w:proofErr w:type="spellEnd"/>
            <w:r w:rsidRPr="007B5439">
              <w:rPr>
                <w:rFonts w:ascii="Arial" w:hAnsi="Arial" w:cs="Arial"/>
                <w:sz w:val="18"/>
                <w:szCs w:val="18"/>
                <w:lang w:val="tr-TR"/>
              </w:rPr>
              <w:t>.</w:t>
            </w:r>
          </w:p>
        </w:tc>
      </w:tr>
      <w:tr w:rsidR="00BD2DBA" w:rsidRPr="007B5439" w:rsidTr="001D7741">
        <w:trPr>
          <w:trHeight w:val="57"/>
          <w:tblCellSpacing w:w="20" w:type="dxa"/>
        </w:trPr>
        <w:tc>
          <w:tcPr>
            <w:tcW w:w="2835" w:type="dxa"/>
            <w:shd w:val="clear" w:color="auto" w:fill="auto"/>
          </w:tcPr>
          <w:p w:rsidR="00E179AD" w:rsidRPr="007B5439" w:rsidRDefault="0094263F" w:rsidP="00E179AD">
            <w:pPr>
              <w:rPr>
                <w:rFonts w:ascii="Arial" w:hAnsi="Arial" w:cs="Arial"/>
                <w:sz w:val="18"/>
                <w:szCs w:val="18"/>
                <w:lang w:val="tr-TR"/>
              </w:rPr>
            </w:pPr>
            <w:r w:rsidRPr="007B5439">
              <w:rPr>
                <w:rFonts w:ascii="Arial" w:hAnsi="Arial" w:cs="Arial"/>
                <w:sz w:val="18"/>
                <w:szCs w:val="18"/>
                <w:lang w:val="tr-TR"/>
              </w:rPr>
              <w:t>DENSITY</w:t>
            </w:r>
          </w:p>
        </w:tc>
        <w:tc>
          <w:tcPr>
            <w:tcW w:w="4726" w:type="dxa"/>
            <w:shd w:val="clear" w:color="auto" w:fill="auto"/>
          </w:tcPr>
          <w:p w:rsidR="00E179AD" w:rsidRPr="007B5439" w:rsidRDefault="001D7741" w:rsidP="00D446C2">
            <w:pPr>
              <w:rPr>
                <w:rFonts w:ascii="Arial" w:hAnsi="Arial" w:cs="Arial"/>
                <w:sz w:val="18"/>
                <w:szCs w:val="18"/>
                <w:lang w:val="tr-TR"/>
              </w:rPr>
            </w:pPr>
            <w:r w:rsidRPr="007B5439">
              <w:rPr>
                <w:rFonts w:ascii="Arial" w:hAnsi="Arial" w:cs="Arial"/>
                <w:sz w:val="18"/>
                <w:szCs w:val="18"/>
              </w:rPr>
              <w:t>N/A</w:t>
            </w:r>
          </w:p>
        </w:tc>
      </w:tr>
      <w:tr w:rsidR="00BD2DBA" w:rsidRPr="007B5439" w:rsidTr="001D7741">
        <w:trPr>
          <w:tblCellSpacing w:w="20" w:type="dxa"/>
        </w:trPr>
        <w:tc>
          <w:tcPr>
            <w:tcW w:w="2835" w:type="dxa"/>
            <w:shd w:val="clear" w:color="auto" w:fill="auto"/>
          </w:tcPr>
          <w:p w:rsidR="00E179AD" w:rsidRPr="007B5439" w:rsidRDefault="0094263F" w:rsidP="00E179AD">
            <w:pPr>
              <w:rPr>
                <w:rFonts w:ascii="Arial" w:hAnsi="Arial" w:cs="Arial"/>
                <w:sz w:val="18"/>
                <w:szCs w:val="18"/>
                <w:lang w:val="tr-TR"/>
              </w:rPr>
            </w:pPr>
            <w:r w:rsidRPr="007B5439">
              <w:rPr>
                <w:rFonts w:ascii="Arial" w:hAnsi="Arial" w:cs="Arial"/>
                <w:sz w:val="18"/>
                <w:szCs w:val="18"/>
                <w:lang w:val="tr-TR"/>
              </w:rPr>
              <w:t>SOLUBILITY DESCRIPTION</w:t>
            </w:r>
          </w:p>
        </w:tc>
        <w:tc>
          <w:tcPr>
            <w:tcW w:w="4726" w:type="dxa"/>
            <w:shd w:val="clear" w:color="auto" w:fill="auto"/>
          </w:tcPr>
          <w:p w:rsidR="00E179AD" w:rsidRPr="007B5439" w:rsidRDefault="001D7741" w:rsidP="00E179AD">
            <w:pPr>
              <w:rPr>
                <w:rFonts w:ascii="Arial" w:hAnsi="Arial" w:cs="Arial"/>
                <w:sz w:val="18"/>
                <w:szCs w:val="18"/>
                <w:lang w:val="tr-TR"/>
              </w:rPr>
            </w:pPr>
            <w:proofErr w:type="spellStart"/>
            <w:r w:rsidRPr="007B5439">
              <w:rPr>
                <w:rFonts w:ascii="Arial" w:hAnsi="Arial" w:cs="Arial"/>
                <w:sz w:val="18"/>
                <w:szCs w:val="18"/>
                <w:lang w:val="tr-TR"/>
              </w:rPr>
              <w:t>It</w:t>
            </w:r>
            <w:proofErr w:type="spellEnd"/>
            <w:r w:rsidRPr="007B5439">
              <w:rPr>
                <w:rFonts w:ascii="Arial" w:hAnsi="Arial" w:cs="Arial"/>
                <w:sz w:val="18"/>
                <w:szCs w:val="18"/>
                <w:lang w:val="tr-TR"/>
              </w:rPr>
              <w:t xml:space="preserve"> is not </w:t>
            </w:r>
            <w:proofErr w:type="spellStart"/>
            <w:r w:rsidRPr="007B5439">
              <w:rPr>
                <w:rFonts w:ascii="Arial" w:hAnsi="Arial" w:cs="Arial"/>
                <w:sz w:val="18"/>
                <w:szCs w:val="18"/>
                <w:lang w:val="tr-TR"/>
              </w:rPr>
              <w:t>resistant</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to</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solvent</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and</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acid</w:t>
            </w:r>
            <w:proofErr w:type="spellEnd"/>
            <w:r w:rsidRPr="007B5439">
              <w:rPr>
                <w:rFonts w:ascii="Arial" w:hAnsi="Arial" w:cs="Arial"/>
                <w:sz w:val="18"/>
                <w:szCs w:val="18"/>
                <w:lang w:val="tr-TR"/>
              </w:rPr>
              <w:t>.</w:t>
            </w:r>
          </w:p>
        </w:tc>
      </w:tr>
      <w:tr w:rsidR="00736BE3" w:rsidRPr="007B5439" w:rsidTr="001D7741">
        <w:trPr>
          <w:tblCellSpacing w:w="20" w:type="dxa"/>
        </w:trPr>
        <w:tc>
          <w:tcPr>
            <w:tcW w:w="2835" w:type="dxa"/>
            <w:shd w:val="clear" w:color="auto" w:fill="auto"/>
          </w:tcPr>
          <w:p w:rsidR="00736BE3" w:rsidRPr="007B5439" w:rsidRDefault="00736BE3" w:rsidP="00E179AD">
            <w:pPr>
              <w:rPr>
                <w:rFonts w:ascii="Arial" w:hAnsi="Arial" w:cs="Arial"/>
                <w:sz w:val="18"/>
                <w:szCs w:val="18"/>
                <w:lang w:val="tr-TR"/>
              </w:rPr>
            </w:pPr>
            <w:r w:rsidRPr="007B5439">
              <w:rPr>
                <w:rFonts w:ascii="Arial" w:hAnsi="Arial" w:cs="Arial"/>
                <w:sz w:val="18"/>
                <w:szCs w:val="18"/>
                <w:lang w:val="tr-TR"/>
              </w:rPr>
              <w:t>VISCOSITY</w:t>
            </w:r>
          </w:p>
        </w:tc>
        <w:tc>
          <w:tcPr>
            <w:tcW w:w="4726" w:type="dxa"/>
            <w:shd w:val="clear" w:color="auto" w:fill="auto"/>
          </w:tcPr>
          <w:p w:rsidR="00736BE3" w:rsidRPr="007B5439" w:rsidRDefault="001D7741" w:rsidP="00E179AD">
            <w:pPr>
              <w:rPr>
                <w:rFonts w:ascii="Arial" w:hAnsi="Arial" w:cs="Arial"/>
                <w:sz w:val="18"/>
                <w:szCs w:val="18"/>
                <w:lang w:val="tr-TR"/>
              </w:rPr>
            </w:pPr>
            <w:r w:rsidRPr="007B5439">
              <w:rPr>
                <w:rFonts w:ascii="Arial" w:hAnsi="Arial" w:cs="Arial"/>
                <w:sz w:val="18"/>
                <w:szCs w:val="18"/>
              </w:rPr>
              <w:t>N/A</w:t>
            </w:r>
          </w:p>
        </w:tc>
      </w:tr>
      <w:tr w:rsidR="00BD2DBA" w:rsidRPr="007B5439" w:rsidTr="001D7741">
        <w:trPr>
          <w:tblCellSpacing w:w="20" w:type="dxa"/>
        </w:trPr>
        <w:tc>
          <w:tcPr>
            <w:tcW w:w="2835" w:type="dxa"/>
            <w:shd w:val="clear" w:color="auto" w:fill="auto"/>
          </w:tcPr>
          <w:p w:rsidR="00E179AD" w:rsidRPr="007B5439" w:rsidRDefault="00736BE3" w:rsidP="00E179AD">
            <w:pPr>
              <w:rPr>
                <w:rFonts w:ascii="Arial" w:hAnsi="Arial" w:cs="Arial"/>
                <w:sz w:val="18"/>
                <w:szCs w:val="18"/>
                <w:lang w:val="tr-TR"/>
              </w:rPr>
            </w:pPr>
            <w:r w:rsidRPr="007B5439">
              <w:rPr>
                <w:rFonts w:ascii="Arial" w:hAnsi="Arial" w:cs="Arial"/>
                <w:sz w:val="18"/>
                <w:szCs w:val="18"/>
                <w:lang w:val="tr-TR"/>
              </w:rPr>
              <w:t>FLASH POINT</w:t>
            </w:r>
          </w:p>
        </w:tc>
        <w:tc>
          <w:tcPr>
            <w:tcW w:w="4726" w:type="dxa"/>
            <w:shd w:val="clear" w:color="auto" w:fill="auto"/>
          </w:tcPr>
          <w:p w:rsidR="00E179AD" w:rsidRPr="007B5439" w:rsidRDefault="001D7741" w:rsidP="00E179AD">
            <w:pPr>
              <w:rPr>
                <w:rFonts w:ascii="Arial" w:hAnsi="Arial" w:cs="Arial"/>
                <w:sz w:val="18"/>
                <w:szCs w:val="18"/>
                <w:lang w:val="tr-TR"/>
              </w:rPr>
            </w:pPr>
            <w:r w:rsidRPr="007B5439">
              <w:rPr>
                <w:rFonts w:ascii="Arial" w:hAnsi="Arial" w:cs="Arial"/>
                <w:sz w:val="18"/>
                <w:szCs w:val="18"/>
              </w:rPr>
              <w:t>N/A</w:t>
            </w:r>
          </w:p>
        </w:tc>
      </w:tr>
      <w:tr w:rsidR="00736BE3" w:rsidRPr="007B5439" w:rsidTr="001D7741">
        <w:trPr>
          <w:tblCellSpacing w:w="20" w:type="dxa"/>
        </w:trPr>
        <w:tc>
          <w:tcPr>
            <w:tcW w:w="2835" w:type="dxa"/>
            <w:shd w:val="clear" w:color="auto" w:fill="auto"/>
          </w:tcPr>
          <w:p w:rsidR="00736BE3" w:rsidRPr="007B5439" w:rsidRDefault="00736BE3" w:rsidP="00E179AD">
            <w:pPr>
              <w:rPr>
                <w:rFonts w:ascii="Arial" w:hAnsi="Arial" w:cs="Arial"/>
                <w:sz w:val="18"/>
                <w:szCs w:val="18"/>
                <w:lang w:val="tr-TR"/>
              </w:rPr>
            </w:pPr>
            <w:r w:rsidRPr="007B5439">
              <w:rPr>
                <w:rFonts w:ascii="Arial" w:hAnsi="Arial" w:cs="Arial"/>
                <w:sz w:val="18"/>
                <w:szCs w:val="18"/>
                <w:lang w:val="tr-TR"/>
              </w:rPr>
              <w:t>BOILING POINT</w:t>
            </w:r>
          </w:p>
        </w:tc>
        <w:tc>
          <w:tcPr>
            <w:tcW w:w="4726" w:type="dxa"/>
            <w:shd w:val="clear" w:color="auto" w:fill="auto"/>
          </w:tcPr>
          <w:p w:rsidR="00736BE3" w:rsidRPr="007B5439" w:rsidRDefault="001D7741" w:rsidP="00E179AD">
            <w:pPr>
              <w:rPr>
                <w:rFonts w:ascii="Arial" w:hAnsi="Arial" w:cs="Arial"/>
                <w:sz w:val="18"/>
                <w:szCs w:val="18"/>
                <w:lang w:val="tr-TR"/>
              </w:rPr>
            </w:pPr>
            <w:r w:rsidRPr="007B5439">
              <w:rPr>
                <w:rFonts w:ascii="Arial" w:hAnsi="Arial" w:cs="Arial"/>
                <w:sz w:val="18"/>
                <w:szCs w:val="18"/>
              </w:rPr>
              <w:t>N/A</w:t>
            </w:r>
          </w:p>
        </w:tc>
      </w:tr>
      <w:tr w:rsidR="00736BE3" w:rsidRPr="007B5439" w:rsidTr="001D7741">
        <w:trPr>
          <w:tblCellSpacing w:w="20" w:type="dxa"/>
        </w:trPr>
        <w:tc>
          <w:tcPr>
            <w:tcW w:w="2835" w:type="dxa"/>
            <w:shd w:val="clear" w:color="auto" w:fill="auto"/>
          </w:tcPr>
          <w:p w:rsidR="00736BE3" w:rsidRPr="007B5439" w:rsidRDefault="00F83EDB" w:rsidP="00F83EDB">
            <w:pPr>
              <w:rPr>
                <w:rFonts w:ascii="Arial" w:hAnsi="Arial" w:cs="Arial"/>
                <w:sz w:val="18"/>
                <w:szCs w:val="18"/>
                <w:lang w:val="tr-TR"/>
              </w:rPr>
            </w:pPr>
            <w:r w:rsidRPr="007B5439">
              <w:rPr>
                <w:rFonts w:ascii="Arial" w:hAnsi="Arial" w:cs="Arial"/>
                <w:sz w:val="18"/>
                <w:szCs w:val="18"/>
                <w:lang w:val="tr-TR"/>
              </w:rPr>
              <w:t>VAPOR PRESSURE</w:t>
            </w:r>
            <w:r w:rsidR="003102CA" w:rsidRPr="007B5439">
              <w:rPr>
                <w:rFonts w:ascii="Arial" w:hAnsi="Arial" w:cs="Arial"/>
                <w:sz w:val="18"/>
                <w:szCs w:val="18"/>
                <w:lang w:val="tr-TR"/>
              </w:rPr>
              <w:t xml:space="preserve"> </w:t>
            </w:r>
          </w:p>
        </w:tc>
        <w:tc>
          <w:tcPr>
            <w:tcW w:w="4726" w:type="dxa"/>
            <w:shd w:val="clear" w:color="auto" w:fill="auto"/>
          </w:tcPr>
          <w:p w:rsidR="00736BE3" w:rsidRPr="007B5439" w:rsidRDefault="001D7741" w:rsidP="00E179AD">
            <w:pPr>
              <w:rPr>
                <w:rFonts w:ascii="Arial" w:hAnsi="Arial" w:cs="Arial"/>
                <w:sz w:val="18"/>
                <w:szCs w:val="18"/>
                <w:shd w:val="clear" w:color="auto" w:fill="FFFFFF"/>
              </w:rPr>
            </w:pPr>
            <w:r w:rsidRPr="007B5439">
              <w:rPr>
                <w:rFonts w:ascii="Arial" w:hAnsi="Arial" w:cs="Arial"/>
                <w:sz w:val="18"/>
                <w:szCs w:val="18"/>
              </w:rPr>
              <w:t>N/A</w:t>
            </w:r>
          </w:p>
        </w:tc>
      </w:tr>
      <w:tr w:rsidR="00BD2DBA" w:rsidRPr="007B5439" w:rsidTr="001D7741">
        <w:trPr>
          <w:tblCellSpacing w:w="20" w:type="dxa"/>
        </w:trPr>
        <w:tc>
          <w:tcPr>
            <w:tcW w:w="2835" w:type="dxa"/>
            <w:shd w:val="clear" w:color="auto" w:fill="auto"/>
          </w:tcPr>
          <w:p w:rsidR="00E179AD" w:rsidRPr="007B5439" w:rsidRDefault="0094263F" w:rsidP="00E179AD">
            <w:pPr>
              <w:rPr>
                <w:rFonts w:ascii="Arial" w:hAnsi="Arial" w:cs="Arial"/>
                <w:sz w:val="18"/>
                <w:szCs w:val="18"/>
                <w:lang w:val="tr-TR"/>
              </w:rPr>
            </w:pPr>
            <w:r w:rsidRPr="007B5439">
              <w:rPr>
                <w:rFonts w:ascii="Arial" w:hAnsi="Arial" w:cs="Arial"/>
                <w:sz w:val="18"/>
                <w:szCs w:val="18"/>
                <w:lang w:val="tr-TR"/>
              </w:rPr>
              <w:t>PH</w:t>
            </w:r>
          </w:p>
        </w:tc>
        <w:tc>
          <w:tcPr>
            <w:tcW w:w="4726" w:type="dxa"/>
            <w:shd w:val="clear" w:color="auto" w:fill="auto"/>
          </w:tcPr>
          <w:p w:rsidR="00E179AD" w:rsidRPr="007B5439" w:rsidRDefault="001D7741" w:rsidP="00E179AD">
            <w:pPr>
              <w:rPr>
                <w:rFonts w:ascii="Arial" w:hAnsi="Arial" w:cs="Arial"/>
                <w:sz w:val="18"/>
                <w:szCs w:val="18"/>
                <w:lang w:val="tr-TR"/>
              </w:rPr>
            </w:pPr>
            <w:r w:rsidRPr="007B5439">
              <w:rPr>
                <w:rFonts w:ascii="Arial" w:hAnsi="Arial" w:cs="Arial"/>
                <w:sz w:val="18"/>
                <w:szCs w:val="18"/>
              </w:rPr>
              <w:t>N/A</w:t>
            </w:r>
          </w:p>
        </w:tc>
      </w:tr>
    </w:tbl>
    <w:p w:rsidR="00E179AD" w:rsidRPr="007B5439" w:rsidRDefault="00E179AD" w:rsidP="00636F46">
      <w:pPr>
        <w:ind w:left="720"/>
        <w:rPr>
          <w:rFonts w:ascii="Arial" w:hAnsi="Arial" w:cs="Arial"/>
          <w:b/>
          <w:sz w:val="18"/>
          <w:szCs w:val="18"/>
        </w:rPr>
      </w:pPr>
    </w:p>
    <w:p w:rsidR="00E179AD" w:rsidRPr="007B5439" w:rsidRDefault="00E179AD" w:rsidP="00636F46">
      <w:pPr>
        <w:ind w:left="720"/>
        <w:rPr>
          <w:rFonts w:ascii="Arial" w:hAnsi="Arial" w:cs="Arial"/>
          <w:b/>
          <w:sz w:val="18"/>
          <w:szCs w:val="18"/>
        </w:rPr>
      </w:pPr>
    </w:p>
    <w:p w:rsidR="00E179AD" w:rsidRPr="007B5439" w:rsidRDefault="00E179AD" w:rsidP="00636F46">
      <w:pPr>
        <w:ind w:left="720"/>
        <w:rPr>
          <w:rFonts w:ascii="Arial" w:hAnsi="Arial" w:cs="Arial"/>
          <w:b/>
          <w:sz w:val="18"/>
          <w:szCs w:val="18"/>
        </w:rPr>
      </w:pPr>
    </w:p>
    <w:p w:rsidR="00E179AD" w:rsidRPr="007B5439" w:rsidRDefault="00E179AD" w:rsidP="00636F46">
      <w:pPr>
        <w:ind w:left="720"/>
        <w:rPr>
          <w:rFonts w:ascii="Arial" w:hAnsi="Arial" w:cs="Arial"/>
          <w:b/>
          <w:sz w:val="18"/>
          <w:szCs w:val="18"/>
        </w:rPr>
      </w:pPr>
    </w:p>
    <w:p w:rsidR="00E179AD" w:rsidRPr="007B5439" w:rsidRDefault="00E179AD" w:rsidP="00636F46">
      <w:pPr>
        <w:ind w:left="720"/>
        <w:rPr>
          <w:rFonts w:ascii="Arial" w:hAnsi="Arial" w:cs="Arial"/>
          <w:b/>
          <w:sz w:val="18"/>
          <w:szCs w:val="18"/>
        </w:rPr>
      </w:pPr>
    </w:p>
    <w:p w:rsidR="00E179AD" w:rsidRPr="007B5439" w:rsidRDefault="00E179AD" w:rsidP="00636F46">
      <w:pPr>
        <w:ind w:left="720"/>
        <w:rPr>
          <w:rFonts w:ascii="Arial" w:hAnsi="Arial" w:cs="Arial"/>
          <w:b/>
          <w:sz w:val="18"/>
          <w:szCs w:val="18"/>
        </w:rPr>
      </w:pPr>
    </w:p>
    <w:p w:rsidR="00E179AD" w:rsidRPr="007B5439" w:rsidRDefault="00E179AD" w:rsidP="00636F46">
      <w:pPr>
        <w:ind w:left="720"/>
        <w:rPr>
          <w:rFonts w:ascii="Arial" w:hAnsi="Arial" w:cs="Arial"/>
          <w:b/>
          <w:sz w:val="18"/>
          <w:szCs w:val="18"/>
        </w:rPr>
      </w:pPr>
    </w:p>
    <w:p w:rsidR="00E179AD" w:rsidRPr="007B5439" w:rsidRDefault="00E179AD" w:rsidP="00636F46">
      <w:pPr>
        <w:ind w:left="720"/>
        <w:rPr>
          <w:rFonts w:ascii="Arial" w:hAnsi="Arial" w:cs="Arial"/>
          <w:b/>
          <w:sz w:val="18"/>
          <w:szCs w:val="18"/>
        </w:rPr>
      </w:pPr>
    </w:p>
    <w:p w:rsidR="001F16CD" w:rsidRPr="007B5439" w:rsidRDefault="001F16CD" w:rsidP="00E179AD">
      <w:pPr>
        <w:rPr>
          <w:rFonts w:ascii="Arial" w:hAnsi="Arial" w:cs="Arial"/>
          <w:b/>
          <w:sz w:val="18"/>
          <w:szCs w:val="18"/>
        </w:rPr>
      </w:pPr>
    </w:p>
    <w:p w:rsidR="00201329" w:rsidRPr="007B5439" w:rsidRDefault="00201329" w:rsidP="00E179AD">
      <w:pPr>
        <w:rPr>
          <w:rFonts w:ascii="Arial" w:hAnsi="Arial" w:cs="Arial"/>
          <w:b/>
          <w:sz w:val="18"/>
          <w:szCs w:val="18"/>
        </w:rPr>
      </w:pPr>
    </w:p>
    <w:p w:rsidR="00E04F47" w:rsidRPr="007B5439" w:rsidRDefault="00E04F47" w:rsidP="00E179AD">
      <w:pPr>
        <w:rPr>
          <w:rFonts w:ascii="Arial" w:hAnsi="Arial" w:cs="Arial"/>
          <w:b/>
          <w:sz w:val="18"/>
          <w:szCs w:val="18"/>
        </w:rPr>
      </w:pPr>
    </w:p>
    <w:p w:rsidR="00736BE3" w:rsidRPr="007B5439" w:rsidRDefault="00736BE3" w:rsidP="00E179AD">
      <w:pPr>
        <w:rPr>
          <w:rFonts w:ascii="Arial" w:hAnsi="Arial" w:cs="Arial"/>
          <w:b/>
          <w:sz w:val="18"/>
          <w:szCs w:val="18"/>
        </w:rPr>
      </w:pPr>
    </w:p>
    <w:p w:rsidR="001D7741" w:rsidRPr="007B5439" w:rsidRDefault="001D7741" w:rsidP="00E179AD">
      <w:pPr>
        <w:rPr>
          <w:rFonts w:ascii="Arial" w:hAnsi="Arial" w:cs="Arial"/>
          <w:b/>
          <w:sz w:val="18"/>
          <w:szCs w:val="18"/>
        </w:rPr>
      </w:pPr>
    </w:p>
    <w:p w:rsidR="001D7741" w:rsidRPr="007B5439" w:rsidRDefault="001D7741" w:rsidP="00E179AD">
      <w:pPr>
        <w:rPr>
          <w:rFonts w:ascii="Arial" w:hAnsi="Arial" w:cs="Arial"/>
          <w:b/>
          <w:sz w:val="18"/>
          <w:szCs w:val="18"/>
        </w:rPr>
      </w:pPr>
    </w:p>
    <w:p w:rsidR="002307D4" w:rsidRPr="007B5439" w:rsidRDefault="002307D4" w:rsidP="00E179AD">
      <w:pPr>
        <w:rPr>
          <w:rFonts w:ascii="Arial" w:hAnsi="Arial" w:cs="Arial"/>
          <w:b/>
          <w:sz w:val="18"/>
          <w:szCs w:val="18"/>
        </w:rPr>
      </w:pPr>
      <w:r w:rsidRPr="007B5439">
        <w:rPr>
          <w:rFonts w:ascii="Arial" w:hAnsi="Arial" w:cs="Arial"/>
          <w:b/>
          <w:sz w:val="18"/>
          <w:szCs w:val="18"/>
        </w:rPr>
        <w:t xml:space="preserve">9.2 </w:t>
      </w:r>
      <w:r w:rsidR="0094263F" w:rsidRPr="007B5439">
        <w:rPr>
          <w:rFonts w:ascii="Arial" w:hAnsi="Arial" w:cs="Arial"/>
          <w:b/>
          <w:sz w:val="18"/>
          <w:szCs w:val="18"/>
        </w:rPr>
        <w:t xml:space="preserve">Other </w:t>
      </w:r>
      <w:proofErr w:type="spellStart"/>
      <w:r w:rsidR="0094263F" w:rsidRPr="007B5439">
        <w:rPr>
          <w:rFonts w:ascii="Arial" w:hAnsi="Arial" w:cs="Arial"/>
          <w:b/>
          <w:sz w:val="18"/>
          <w:szCs w:val="18"/>
        </w:rPr>
        <w:t>informations</w:t>
      </w:r>
      <w:proofErr w:type="spellEnd"/>
    </w:p>
    <w:p w:rsidR="0094263F" w:rsidRPr="007B5439" w:rsidRDefault="0094263F" w:rsidP="00E179AD">
      <w:pPr>
        <w:rPr>
          <w:rFonts w:ascii="Arial" w:hAnsi="Arial" w:cs="Arial"/>
          <w:sz w:val="18"/>
          <w:szCs w:val="18"/>
        </w:rPr>
      </w:pPr>
      <w:r w:rsidRPr="007B5439">
        <w:rPr>
          <w:rFonts w:ascii="Arial" w:hAnsi="Arial" w:cs="Arial"/>
          <w:sz w:val="18"/>
          <w:szCs w:val="18"/>
        </w:rPr>
        <w:t>No information.</w:t>
      </w:r>
    </w:p>
    <w:p w:rsidR="0094263F" w:rsidRPr="007B5439" w:rsidRDefault="00C91A5D" w:rsidP="001D7741">
      <w:pPr>
        <w:pBdr>
          <w:top w:val="single" w:sz="4" w:space="1" w:color="auto"/>
          <w:bottom w:val="single" w:sz="4" w:space="1" w:color="auto"/>
        </w:pBdr>
        <w:ind w:right="-284"/>
        <w:rPr>
          <w:rFonts w:ascii="Arial" w:hAnsi="Arial" w:cs="Arial"/>
          <w:b/>
          <w:sz w:val="18"/>
          <w:szCs w:val="18"/>
          <w:lang w:val="tr-TR"/>
        </w:rPr>
      </w:pPr>
      <w:r w:rsidRPr="007B5439">
        <w:rPr>
          <w:rFonts w:ascii="Arial" w:hAnsi="Arial" w:cs="Arial"/>
          <w:b/>
          <w:sz w:val="18"/>
          <w:szCs w:val="18"/>
          <w:lang w:val="tr-TR"/>
        </w:rPr>
        <w:t xml:space="preserve">10 </w:t>
      </w:r>
      <w:r w:rsidR="0094263F" w:rsidRPr="007B5439">
        <w:rPr>
          <w:rFonts w:ascii="Arial" w:hAnsi="Arial" w:cs="Arial"/>
          <w:b/>
          <w:sz w:val="18"/>
          <w:szCs w:val="18"/>
        </w:rPr>
        <w:t>STABILITY AND REACTIVITY</w:t>
      </w:r>
    </w:p>
    <w:p w:rsidR="0094263F" w:rsidRPr="007B5439" w:rsidRDefault="0094263F" w:rsidP="0094263F">
      <w:pPr>
        <w:ind w:left="720"/>
        <w:rPr>
          <w:rFonts w:ascii="Arial" w:hAnsi="Arial" w:cs="Arial"/>
          <w:b/>
          <w:sz w:val="18"/>
          <w:szCs w:val="18"/>
        </w:rPr>
      </w:pPr>
      <w:r w:rsidRPr="007B5439">
        <w:rPr>
          <w:rFonts w:ascii="Arial" w:hAnsi="Arial" w:cs="Arial"/>
          <w:b/>
          <w:sz w:val="18"/>
          <w:szCs w:val="18"/>
        </w:rPr>
        <w:t>10.1. Reaction</w:t>
      </w:r>
    </w:p>
    <w:p w:rsidR="0094263F" w:rsidRPr="007B5439" w:rsidRDefault="0094263F" w:rsidP="0094263F">
      <w:pPr>
        <w:ind w:left="720"/>
        <w:rPr>
          <w:rFonts w:ascii="Arial" w:hAnsi="Arial" w:cs="Arial"/>
          <w:sz w:val="18"/>
          <w:szCs w:val="18"/>
        </w:rPr>
      </w:pPr>
      <w:r w:rsidRPr="007B5439">
        <w:rPr>
          <w:rFonts w:ascii="Arial" w:hAnsi="Arial" w:cs="Arial"/>
          <w:sz w:val="18"/>
          <w:szCs w:val="18"/>
        </w:rPr>
        <w:t>The product is stable under normal handling and storage conditions.</w:t>
      </w:r>
    </w:p>
    <w:p w:rsidR="0094263F" w:rsidRPr="007B5439" w:rsidRDefault="0094263F" w:rsidP="0094263F">
      <w:pPr>
        <w:ind w:left="720"/>
        <w:rPr>
          <w:rFonts w:ascii="Arial" w:hAnsi="Arial" w:cs="Arial"/>
          <w:b/>
          <w:sz w:val="18"/>
          <w:szCs w:val="18"/>
        </w:rPr>
      </w:pPr>
      <w:r w:rsidRPr="007B5439">
        <w:rPr>
          <w:rFonts w:ascii="Arial" w:hAnsi="Arial" w:cs="Arial"/>
          <w:b/>
          <w:sz w:val="18"/>
          <w:szCs w:val="18"/>
        </w:rPr>
        <w:t>10.2. Chemical stability Avoid doing this:</w:t>
      </w:r>
    </w:p>
    <w:p w:rsidR="00F83EDB" w:rsidRPr="007B5439" w:rsidRDefault="00F83EDB" w:rsidP="0094263F">
      <w:pPr>
        <w:ind w:left="720"/>
        <w:rPr>
          <w:rFonts w:ascii="Arial" w:hAnsi="Arial" w:cs="Arial"/>
          <w:sz w:val="18"/>
          <w:szCs w:val="18"/>
        </w:rPr>
      </w:pPr>
      <w:proofErr w:type="gramStart"/>
      <w:r w:rsidRPr="007B5439">
        <w:rPr>
          <w:rFonts w:ascii="Arial" w:hAnsi="Arial" w:cs="Arial"/>
          <w:sz w:val="18"/>
          <w:szCs w:val="18"/>
        </w:rPr>
        <w:t>Shock and physical damage.</w:t>
      </w:r>
      <w:proofErr w:type="gramEnd"/>
      <w:r w:rsidRPr="007B5439">
        <w:rPr>
          <w:rFonts w:ascii="Arial" w:hAnsi="Arial" w:cs="Arial"/>
          <w:sz w:val="18"/>
          <w:szCs w:val="18"/>
        </w:rPr>
        <w:t xml:space="preserve"> </w:t>
      </w:r>
      <w:proofErr w:type="gramStart"/>
      <w:r w:rsidRPr="007B5439">
        <w:rPr>
          <w:rFonts w:ascii="Arial" w:hAnsi="Arial" w:cs="Arial"/>
          <w:sz w:val="18"/>
          <w:szCs w:val="18"/>
        </w:rPr>
        <w:t>Flammable substance contact.</w:t>
      </w:r>
      <w:proofErr w:type="gramEnd"/>
    </w:p>
    <w:p w:rsidR="0094263F" w:rsidRPr="007B5439" w:rsidRDefault="0094263F" w:rsidP="0094263F">
      <w:pPr>
        <w:ind w:left="720"/>
        <w:rPr>
          <w:rFonts w:ascii="Arial" w:hAnsi="Arial" w:cs="Arial"/>
          <w:b/>
          <w:sz w:val="18"/>
          <w:szCs w:val="18"/>
        </w:rPr>
      </w:pPr>
      <w:r w:rsidRPr="007B5439">
        <w:rPr>
          <w:rFonts w:ascii="Arial" w:hAnsi="Arial" w:cs="Arial"/>
          <w:b/>
          <w:sz w:val="18"/>
          <w:szCs w:val="18"/>
        </w:rPr>
        <w:t>10.3. Hazardous reaction possibility</w:t>
      </w:r>
      <w:r w:rsidR="001D7741" w:rsidRPr="007B5439">
        <w:rPr>
          <w:rFonts w:ascii="Arial" w:hAnsi="Arial" w:cs="Arial"/>
          <w:b/>
          <w:sz w:val="18"/>
          <w:szCs w:val="18"/>
        </w:rPr>
        <w:t xml:space="preserve"> </w:t>
      </w:r>
      <w:r w:rsidRPr="007B5439">
        <w:rPr>
          <w:rFonts w:ascii="Arial" w:hAnsi="Arial" w:cs="Arial"/>
          <w:sz w:val="18"/>
          <w:szCs w:val="18"/>
        </w:rPr>
        <w:t>No information.</w:t>
      </w:r>
    </w:p>
    <w:p w:rsidR="00736BE3" w:rsidRPr="007B5439" w:rsidRDefault="0094263F" w:rsidP="0094263F">
      <w:pPr>
        <w:ind w:left="720"/>
        <w:rPr>
          <w:rFonts w:ascii="Arial" w:hAnsi="Arial" w:cs="Arial"/>
          <w:b/>
          <w:sz w:val="18"/>
          <w:szCs w:val="18"/>
        </w:rPr>
      </w:pPr>
      <w:r w:rsidRPr="007B5439">
        <w:rPr>
          <w:rFonts w:ascii="Arial" w:hAnsi="Arial" w:cs="Arial"/>
          <w:b/>
          <w:sz w:val="18"/>
          <w:szCs w:val="18"/>
        </w:rPr>
        <w:t>10.4. Situations to avoid-</w:t>
      </w:r>
    </w:p>
    <w:p w:rsidR="0094263F" w:rsidRPr="007B5439" w:rsidRDefault="000B15B1" w:rsidP="0094263F">
      <w:pPr>
        <w:ind w:left="720"/>
        <w:rPr>
          <w:rFonts w:ascii="Arial" w:hAnsi="Arial" w:cs="Arial"/>
          <w:b/>
          <w:sz w:val="18"/>
          <w:szCs w:val="18"/>
        </w:rPr>
      </w:pPr>
      <w:r w:rsidRPr="007B5439">
        <w:rPr>
          <w:rFonts w:ascii="Arial" w:hAnsi="Arial" w:cs="Arial"/>
          <w:b/>
          <w:sz w:val="18"/>
          <w:szCs w:val="18"/>
        </w:rPr>
        <w:t xml:space="preserve">10.5. </w:t>
      </w:r>
      <w:r w:rsidR="0094263F" w:rsidRPr="007B5439">
        <w:rPr>
          <w:rFonts w:ascii="Arial" w:hAnsi="Arial" w:cs="Arial"/>
          <w:b/>
          <w:sz w:val="18"/>
          <w:szCs w:val="18"/>
        </w:rPr>
        <w:t>Substances to avoid</w:t>
      </w:r>
      <w:r w:rsidR="0094263F" w:rsidRPr="007B5439">
        <w:rPr>
          <w:rFonts w:ascii="Arial" w:hAnsi="Arial" w:cs="Arial"/>
          <w:sz w:val="18"/>
          <w:szCs w:val="18"/>
        </w:rPr>
        <w:t>-</w:t>
      </w:r>
    </w:p>
    <w:p w:rsidR="0094263F" w:rsidRPr="007B5439" w:rsidRDefault="0094263F" w:rsidP="0094263F">
      <w:pPr>
        <w:ind w:left="720"/>
        <w:rPr>
          <w:rFonts w:ascii="Arial" w:hAnsi="Arial" w:cs="Arial"/>
          <w:b/>
          <w:sz w:val="18"/>
          <w:szCs w:val="18"/>
        </w:rPr>
      </w:pPr>
      <w:r w:rsidRPr="007B5439">
        <w:rPr>
          <w:rFonts w:ascii="Arial" w:hAnsi="Arial" w:cs="Arial"/>
          <w:b/>
          <w:sz w:val="18"/>
          <w:szCs w:val="18"/>
        </w:rPr>
        <w:t>10.6. Hazardous products</w:t>
      </w:r>
      <w:r w:rsidRPr="007B5439">
        <w:rPr>
          <w:rFonts w:ascii="Arial" w:hAnsi="Arial" w:cs="Arial"/>
          <w:sz w:val="18"/>
          <w:szCs w:val="18"/>
        </w:rPr>
        <w:t>-</w:t>
      </w:r>
    </w:p>
    <w:p w:rsidR="00E11AA2" w:rsidRPr="007B5439" w:rsidRDefault="00E11AA2" w:rsidP="0094263F">
      <w:pPr>
        <w:ind w:left="720"/>
        <w:rPr>
          <w:rFonts w:ascii="Arial" w:hAnsi="Arial" w:cs="Arial"/>
          <w:sz w:val="18"/>
          <w:szCs w:val="18"/>
        </w:rPr>
      </w:pPr>
    </w:p>
    <w:p w:rsidR="000B15B1" w:rsidRPr="007B5439" w:rsidRDefault="0078211F" w:rsidP="00E11AA2">
      <w:pPr>
        <w:pBdr>
          <w:top w:val="single" w:sz="4" w:space="0" w:color="auto"/>
          <w:bottom w:val="single" w:sz="4" w:space="1" w:color="auto"/>
        </w:pBdr>
        <w:ind w:right="-284"/>
        <w:rPr>
          <w:rFonts w:ascii="Arial" w:hAnsi="Arial" w:cs="Arial"/>
          <w:sz w:val="18"/>
          <w:szCs w:val="18"/>
          <w:lang w:val="tr-TR"/>
        </w:rPr>
      </w:pPr>
      <w:r w:rsidRPr="007B5439">
        <w:rPr>
          <w:rFonts w:ascii="Arial" w:hAnsi="Arial" w:cs="Arial"/>
          <w:b/>
          <w:sz w:val="18"/>
          <w:szCs w:val="18"/>
          <w:lang w:val="tr-TR"/>
        </w:rPr>
        <w:t xml:space="preserve">11 </w:t>
      </w:r>
      <w:r w:rsidR="000B15B1" w:rsidRPr="007B5439">
        <w:rPr>
          <w:rFonts w:ascii="Arial" w:hAnsi="Arial" w:cs="Arial"/>
          <w:b/>
          <w:sz w:val="18"/>
          <w:szCs w:val="18"/>
        </w:rPr>
        <w:t>TOXICOLOGY INFORMATION</w:t>
      </w:r>
    </w:p>
    <w:p w:rsidR="000B15B1" w:rsidRPr="007B5439" w:rsidRDefault="00E11AA2" w:rsidP="000B15B1">
      <w:pPr>
        <w:rPr>
          <w:rFonts w:ascii="Arial" w:hAnsi="Arial" w:cs="Arial"/>
          <w:b/>
          <w:sz w:val="18"/>
          <w:szCs w:val="18"/>
        </w:rPr>
      </w:pPr>
      <w:r w:rsidRPr="007B5439">
        <w:rPr>
          <w:rFonts w:ascii="Arial" w:hAnsi="Arial" w:cs="Arial"/>
          <w:b/>
          <w:sz w:val="18"/>
          <w:szCs w:val="18"/>
        </w:rPr>
        <w:t>11.1 Toxicology Information</w:t>
      </w:r>
    </w:p>
    <w:p w:rsidR="000B15B1" w:rsidRPr="007B5439" w:rsidRDefault="000B15B1" w:rsidP="000B15B1">
      <w:pPr>
        <w:rPr>
          <w:rFonts w:ascii="Arial" w:hAnsi="Arial" w:cs="Arial"/>
          <w:b/>
          <w:sz w:val="18"/>
          <w:szCs w:val="18"/>
        </w:rPr>
      </w:pPr>
      <w:r w:rsidRPr="007B5439">
        <w:rPr>
          <w:rFonts w:ascii="Arial" w:hAnsi="Arial" w:cs="Arial"/>
          <w:b/>
          <w:sz w:val="18"/>
          <w:szCs w:val="18"/>
        </w:rPr>
        <w:t>Breathing</w:t>
      </w:r>
    </w:p>
    <w:p w:rsidR="000B15B1" w:rsidRPr="007B5439" w:rsidRDefault="000B15B1" w:rsidP="000B15B1">
      <w:pPr>
        <w:rPr>
          <w:rFonts w:ascii="Arial" w:hAnsi="Arial" w:cs="Arial"/>
          <w:sz w:val="18"/>
          <w:szCs w:val="18"/>
        </w:rPr>
      </w:pPr>
      <w:r w:rsidRPr="007B5439">
        <w:rPr>
          <w:rFonts w:ascii="Arial" w:hAnsi="Arial" w:cs="Arial"/>
          <w:sz w:val="18"/>
          <w:szCs w:val="18"/>
        </w:rPr>
        <w:t>It may irritate the respiratory system.</w:t>
      </w:r>
    </w:p>
    <w:p w:rsidR="000B15B1" w:rsidRPr="007B5439" w:rsidRDefault="000B15B1" w:rsidP="000B15B1">
      <w:pPr>
        <w:rPr>
          <w:rFonts w:ascii="Arial" w:hAnsi="Arial" w:cs="Arial"/>
          <w:b/>
          <w:sz w:val="18"/>
          <w:szCs w:val="18"/>
        </w:rPr>
      </w:pPr>
      <w:r w:rsidRPr="007B5439">
        <w:rPr>
          <w:rFonts w:ascii="Arial" w:hAnsi="Arial" w:cs="Arial"/>
          <w:b/>
          <w:sz w:val="18"/>
          <w:szCs w:val="18"/>
        </w:rPr>
        <w:t>Swallowing</w:t>
      </w:r>
    </w:p>
    <w:p w:rsidR="000B15B1" w:rsidRPr="007B5439" w:rsidRDefault="000B15B1" w:rsidP="000B15B1">
      <w:pPr>
        <w:rPr>
          <w:rFonts w:ascii="Arial" w:hAnsi="Arial" w:cs="Arial"/>
          <w:sz w:val="18"/>
          <w:szCs w:val="18"/>
        </w:rPr>
      </w:pPr>
      <w:r w:rsidRPr="007B5439">
        <w:rPr>
          <w:rFonts w:ascii="Arial" w:hAnsi="Arial" w:cs="Arial"/>
          <w:sz w:val="18"/>
          <w:szCs w:val="18"/>
        </w:rPr>
        <w:t xml:space="preserve">Ingestion may cause discomfort. </w:t>
      </w:r>
      <w:proofErr w:type="gramStart"/>
      <w:r w:rsidRPr="007B5439">
        <w:rPr>
          <w:rFonts w:ascii="Arial" w:hAnsi="Arial" w:cs="Arial"/>
          <w:sz w:val="18"/>
          <w:szCs w:val="18"/>
        </w:rPr>
        <w:t>Gastrointestinal complaints including nausea.</w:t>
      </w:r>
      <w:proofErr w:type="gramEnd"/>
    </w:p>
    <w:p w:rsidR="000B15B1" w:rsidRPr="007B5439" w:rsidRDefault="000B15B1" w:rsidP="000B15B1">
      <w:pPr>
        <w:rPr>
          <w:rFonts w:ascii="Arial" w:hAnsi="Arial" w:cs="Arial"/>
          <w:b/>
          <w:sz w:val="18"/>
          <w:szCs w:val="18"/>
        </w:rPr>
      </w:pPr>
      <w:r w:rsidRPr="007B5439">
        <w:rPr>
          <w:rFonts w:ascii="Arial" w:hAnsi="Arial" w:cs="Arial"/>
          <w:b/>
          <w:sz w:val="18"/>
          <w:szCs w:val="18"/>
        </w:rPr>
        <w:t>Contact with skin</w:t>
      </w:r>
    </w:p>
    <w:p w:rsidR="000B15B1" w:rsidRPr="007B5439" w:rsidRDefault="000B15B1" w:rsidP="000B15B1">
      <w:pPr>
        <w:rPr>
          <w:rFonts w:ascii="Arial" w:hAnsi="Arial" w:cs="Arial"/>
          <w:sz w:val="18"/>
          <w:szCs w:val="18"/>
        </w:rPr>
      </w:pPr>
      <w:r w:rsidRPr="007B5439">
        <w:rPr>
          <w:rFonts w:ascii="Arial" w:hAnsi="Arial" w:cs="Arial"/>
          <w:sz w:val="18"/>
          <w:szCs w:val="18"/>
        </w:rPr>
        <w:t>It can cause redness and irritation for long time and frequent contact.</w:t>
      </w:r>
    </w:p>
    <w:p w:rsidR="000B15B1" w:rsidRPr="007B5439" w:rsidRDefault="000B15B1" w:rsidP="000B15B1">
      <w:pPr>
        <w:rPr>
          <w:rFonts w:ascii="Arial" w:hAnsi="Arial" w:cs="Arial"/>
          <w:b/>
          <w:sz w:val="18"/>
          <w:szCs w:val="18"/>
        </w:rPr>
      </w:pPr>
      <w:r w:rsidRPr="007B5439">
        <w:rPr>
          <w:rFonts w:ascii="Arial" w:hAnsi="Arial" w:cs="Arial"/>
          <w:b/>
          <w:sz w:val="18"/>
          <w:szCs w:val="18"/>
        </w:rPr>
        <w:t>Contact with eyes</w:t>
      </w:r>
    </w:p>
    <w:p w:rsidR="003A5359" w:rsidRPr="007B5439" w:rsidRDefault="000B15B1" w:rsidP="000B15B1">
      <w:pPr>
        <w:rPr>
          <w:rFonts w:ascii="Arial" w:hAnsi="Arial" w:cs="Arial"/>
          <w:b/>
          <w:sz w:val="18"/>
          <w:szCs w:val="18"/>
        </w:rPr>
      </w:pPr>
      <w:proofErr w:type="gramStart"/>
      <w:r w:rsidRPr="007B5439">
        <w:rPr>
          <w:rFonts w:ascii="Arial" w:hAnsi="Arial" w:cs="Arial"/>
          <w:sz w:val="18"/>
          <w:szCs w:val="18"/>
        </w:rPr>
        <w:t>Irritating to eyes.</w:t>
      </w:r>
      <w:proofErr w:type="gramEnd"/>
    </w:p>
    <w:p w:rsidR="000B15B1" w:rsidRPr="007B5439" w:rsidRDefault="00786D26" w:rsidP="001D7741">
      <w:pPr>
        <w:pBdr>
          <w:top w:val="single" w:sz="4" w:space="1" w:color="auto"/>
          <w:bottom w:val="single" w:sz="4" w:space="1" w:color="auto"/>
        </w:pBdr>
        <w:ind w:right="-1"/>
        <w:rPr>
          <w:rFonts w:ascii="Arial" w:hAnsi="Arial" w:cs="Arial"/>
          <w:b/>
          <w:sz w:val="18"/>
          <w:szCs w:val="18"/>
          <w:lang w:val="tr-TR"/>
        </w:rPr>
      </w:pPr>
      <w:r w:rsidRPr="007B5439">
        <w:rPr>
          <w:rFonts w:ascii="Arial" w:hAnsi="Arial" w:cs="Arial"/>
          <w:b/>
          <w:sz w:val="18"/>
          <w:szCs w:val="18"/>
          <w:lang w:val="tr-TR"/>
        </w:rPr>
        <w:t xml:space="preserve">12 </w:t>
      </w:r>
      <w:r w:rsidR="000B15B1" w:rsidRPr="007B5439">
        <w:rPr>
          <w:rFonts w:ascii="Arial" w:hAnsi="Arial" w:cs="Arial"/>
          <w:b/>
          <w:sz w:val="18"/>
          <w:szCs w:val="18"/>
        </w:rPr>
        <w:t>ECOLOGICAL INFORMATION</w:t>
      </w:r>
    </w:p>
    <w:p w:rsidR="000B15B1" w:rsidRPr="007B5439" w:rsidRDefault="000B15B1" w:rsidP="000B15B1">
      <w:pPr>
        <w:rPr>
          <w:rFonts w:ascii="Arial" w:hAnsi="Arial" w:cs="Arial"/>
          <w:b/>
          <w:sz w:val="18"/>
          <w:szCs w:val="18"/>
        </w:rPr>
      </w:pPr>
      <w:r w:rsidRPr="007B5439">
        <w:rPr>
          <w:rFonts w:ascii="Arial" w:hAnsi="Arial" w:cs="Arial"/>
          <w:b/>
          <w:sz w:val="18"/>
          <w:szCs w:val="18"/>
        </w:rPr>
        <w:t xml:space="preserve">12.1. </w:t>
      </w:r>
      <w:r w:rsidR="003102CA" w:rsidRPr="007B5439">
        <w:rPr>
          <w:rFonts w:ascii="Arial" w:hAnsi="Arial" w:cs="Arial"/>
          <w:b/>
          <w:sz w:val="18"/>
          <w:szCs w:val="18"/>
        </w:rPr>
        <w:t>T</w:t>
      </w:r>
      <w:r w:rsidRPr="007B5439">
        <w:rPr>
          <w:rFonts w:ascii="Arial" w:hAnsi="Arial" w:cs="Arial"/>
          <w:b/>
          <w:sz w:val="18"/>
          <w:szCs w:val="18"/>
        </w:rPr>
        <w:t>oxicity</w:t>
      </w:r>
    </w:p>
    <w:p w:rsidR="000B15B1" w:rsidRPr="007B5439" w:rsidRDefault="000B15B1" w:rsidP="000B15B1">
      <w:pPr>
        <w:rPr>
          <w:rFonts w:ascii="Arial" w:hAnsi="Arial" w:cs="Arial"/>
          <w:sz w:val="18"/>
          <w:szCs w:val="18"/>
        </w:rPr>
      </w:pPr>
      <w:r w:rsidRPr="007B5439">
        <w:rPr>
          <w:rFonts w:ascii="Arial" w:hAnsi="Arial" w:cs="Arial"/>
          <w:sz w:val="18"/>
          <w:szCs w:val="18"/>
        </w:rPr>
        <w:t>The substances in the product are not classified as dangerous for the environment. However, it is not possible to ignore the possibility that large quantities or frequent spills can damage the environment.</w:t>
      </w:r>
    </w:p>
    <w:p w:rsidR="000B15B1" w:rsidRPr="007B5439" w:rsidRDefault="000B15B1" w:rsidP="000B15B1">
      <w:pPr>
        <w:rPr>
          <w:rFonts w:ascii="Arial" w:hAnsi="Arial" w:cs="Arial"/>
          <w:b/>
          <w:sz w:val="18"/>
          <w:szCs w:val="18"/>
        </w:rPr>
      </w:pPr>
      <w:r w:rsidRPr="007B5439">
        <w:rPr>
          <w:rFonts w:ascii="Arial" w:hAnsi="Arial" w:cs="Arial"/>
          <w:b/>
          <w:sz w:val="18"/>
          <w:szCs w:val="18"/>
        </w:rPr>
        <w:t>12.2. Persistence and degradability</w:t>
      </w:r>
    </w:p>
    <w:p w:rsidR="000B15B1" w:rsidRPr="007B5439" w:rsidRDefault="000B15B1" w:rsidP="000B15B1">
      <w:pPr>
        <w:rPr>
          <w:rFonts w:ascii="Arial" w:hAnsi="Arial" w:cs="Arial"/>
          <w:sz w:val="18"/>
          <w:szCs w:val="18"/>
        </w:rPr>
      </w:pPr>
      <w:r w:rsidRPr="007B5439">
        <w:rPr>
          <w:rFonts w:ascii="Arial" w:hAnsi="Arial" w:cs="Arial"/>
          <w:sz w:val="18"/>
          <w:szCs w:val="18"/>
        </w:rPr>
        <w:t>There is no information on the biodegradability of the product.</w:t>
      </w:r>
    </w:p>
    <w:p w:rsidR="000B15B1" w:rsidRPr="007B5439" w:rsidRDefault="000B15B1" w:rsidP="000B15B1">
      <w:pPr>
        <w:rPr>
          <w:rFonts w:ascii="Arial" w:hAnsi="Arial" w:cs="Arial"/>
          <w:b/>
          <w:sz w:val="18"/>
          <w:szCs w:val="18"/>
        </w:rPr>
      </w:pPr>
      <w:r w:rsidRPr="007B5439">
        <w:rPr>
          <w:rFonts w:ascii="Arial" w:hAnsi="Arial" w:cs="Arial"/>
          <w:b/>
          <w:sz w:val="18"/>
          <w:szCs w:val="18"/>
        </w:rPr>
        <w:t>12.3</w:t>
      </w:r>
      <w:r w:rsidR="00D32989" w:rsidRPr="007B5439">
        <w:rPr>
          <w:rFonts w:ascii="Arial" w:hAnsi="Arial" w:cs="Arial"/>
          <w:b/>
          <w:sz w:val="18"/>
          <w:szCs w:val="18"/>
        </w:rPr>
        <w:t xml:space="preserve">. </w:t>
      </w:r>
      <w:r w:rsidRPr="007B5439">
        <w:rPr>
          <w:rFonts w:ascii="Arial" w:hAnsi="Arial" w:cs="Arial"/>
          <w:b/>
          <w:sz w:val="18"/>
          <w:szCs w:val="18"/>
        </w:rPr>
        <w:t>Potential for bioaccumulation</w:t>
      </w:r>
    </w:p>
    <w:p w:rsidR="000B15B1" w:rsidRPr="007B5439" w:rsidRDefault="000B15B1" w:rsidP="000B15B1">
      <w:pPr>
        <w:rPr>
          <w:rFonts w:ascii="Arial" w:hAnsi="Arial" w:cs="Arial"/>
          <w:sz w:val="18"/>
          <w:szCs w:val="18"/>
        </w:rPr>
      </w:pPr>
      <w:r w:rsidRPr="007B5439">
        <w:rPr>
          <w:rFonts w:ascii="Arial" w:hAnsi="Arial" w:cs="Arial"/>
          <w:sz w:val="18"/>
          <w:szCs w:val="18"/>
        </w:rPr>
        <w:t>There is no data on biological accumulation.</w:t>
      </w:r>
    </w:p>
    <w:p w:rsidR="000B15B1" w:rsidRPr="007B5439" w:rsidRDefault="000B15B1" w:rsidP="000B15B1">
      <w:pPr>
        <w:rPr>
          <w:rFonts w:ascii="Arial" w:hAnsi="Arial" w:cs="Arial"/>
          <w:b/>
          <w:sz w:val="18"/>
          <w:szCs w:val="18"/>
        </w:rPr>
      </w:pPr>
      <w:r w:rsidRPr="007B5439">
        <w:rPr>
          <w:rFonts w:ascii="Arial" w:hAnsi="Arial" w:cs="Arial"/>
          <w:b/>
          <w:sz w:val="18"/>
          <w:szCs w:val="18"/>
        </w:rPr>
        <w:t>12.4. Mobility in Soil</w:t>
      </w:r>
    </w:p>
    <w:p w:rsidR="000B15B1" w:rsidRPr="007B5439" w:rsidRDefault="00F83EDB" w:rsidP="000B15B1">
      <w:pPr>
        <w:rPr>
          <w:rFonts w:ascii="Arial" w:hAnsi="Arial" w:cs="Arial"/>
          <w:sz w:val="18"/>
          <w:szCs w:val="18"/>
        </w:rPr>
      </w:pPr>
      <w:r w:rsidRPr="007B5439">
        <w:rPr>
          <w:rFonts w:ascii="Arial" w:hAnsi="Arial" w:cs="Arial"/>
          <w:sz w:val="18"/>
          <w:szCs w:val="18"/>
        </w:rPr>
        <w:t>-</w:t>
      </w:r>
    </w:p>
    <w:p w:rsidR="000B15B1" w:rsidRPr="007B5439" w:rsidRDefault="000B15B1" w:rsidP="000B15B1">
      <w:pPr>
        <w:rPr>
          <w:rFonts w:ascii="Arial" w:hAnsi="Arial" w:cs="Arial"/>
          <w:b/>
          <w:sz w:val="18"/>
          <w:szCs w:val="18"/>
        </w:rPr>
      </w:pPr>
      <w:r w:rsidRPr="007B5439">
        <w:rPr>
          <w:rFonts w:ascii="Arial" w:hAnsi="Arial" w:cs="Arial"/>
          <w:b/>
          <w:sz w:val="18"/>
          <w:szCs w:val="18"/>
        </w:rPr>
        <w:t xml:space="preserve">12.5. Results of PBT and </w:t>
      </w:r>
      <w:proofErr w:type="spellStart"/>
      <w:r w:rsidRPr="007B5439">
        <w:rPr>
          <w:rFonts w:ascii="Arial" w:hAnsi="Arial" w:cs="Arial"/>
          <w:b/>
          <w:sz w:val="18"/>
          <w:szCs w:val="18"/>
        </w:rPr>
        <w:t>vPvB</w:t>
      </w:r>
      <w:proofErr w:type="spellEnd"/>
      <w:r w:rsidRPr="007B5439">
        <w:rPr>
          <w:rFonts w:ascii="Arial" w:hAnsi="Arial" w:cs="Arial"/>
          <w:b/>
          <w:sz w:val="18"/>
          <w:szCs w:val="18"/>
        </w:rPr>
        <w:t xml:space="preserve"> evaluation</w:t>
      </w:r>
    </w:p>
    <w:p w:rsidR="000B15B1" w:rsidRPr="007B5439" w:rsidRDefault="000B15B1" w:rsidP="000B15B1">
      <w:pPr>
        <w:rPr>
          <w:rFonts w:ascii="Arial" w:hAnsi="Arial" w:cs="Arial"/>
          <w:sz w:val="18"/>
          <w:szCs w:val="18"/>
        </w:rPr>
      </w:pPr>
      <w:r w:rsidRPr="007B5439">
        <w:rPr>
          <w:rFonts w:ascii="Arial" w:hAnsi="Arial" w:cs="Arial"/>
          <w:sz w:val="18"/>
          <w:szCs w:val="18"/>
        </w:rPr>
        <w:t xml:space="preserve">It does not contain any components that are evaluated as PBT and </w:t>
      </w:r>
      <w:proofErr w:type="spellStart"/>
      <w:r w:rsidRPr="007B5439">
        <w:rPr>
          <w:rFonts w:ascii="Arial" w:hAnsi="Arial" w:cs="Arial"/>
          <w:sz w:val="18"/>
          <w:szCs w:val="18"/>
        </w:rPr>
        <w:t>vPvB</w:t>
      </w:r>
      <w:proofErr w:type="spellEnd"/>
      <w:r w:rsidRPr="007B5439">
        <w:rPr>
          <w:rFonts w:ascii="Arial" w:hAnsi="Arial" w:cs="Arial"/>
          <w:sz w:val="18"/>
          <w:szCs w:val="18"/>
        </w:rPr>
        <w:t>.</w:t>
      </w:r>
    </w:p>
    <w:p w:rsidR="000B15B1" w:rsidRPr="007B5439" w:rsidRDefault="000B15B1" w:rsidP="000B15B1">
      <w:pPr>
        <w:rPr>
          <w:rFonts w:ascii="Arial" w:hAnsi="Arial" w:cs="Arial"/>
          <w:b/>
          <w:sz w:val="18"/>
          <w:szCs w:val="18"/>
        </w:rPr>
      </w:pPr>
      <w:r w:rsidRPr="007B5439">
        <w:rPr>
          <w:rFonts w:ascii="Arial" w:hAnsi="Arial" w:cs="Arial"/>
          <w:b/>
          <w:sz w:val="18"/>
          <w:szCs w:val="18"/>
        </w:rPr>
        <w:t>12.6. Other adverse effects</w:t>
      </w:r>
    </w:p>
    <w:p w:rsidR="00150DBB" w:rsidRPr="007B5439" w:rsidRDefault="000B15B1" w:rsidP="000B15B1">
      <w:pPr>
        <w:rPr>
          <w:rFonts w:ascii="Arial" w:hAnsi="Arial" w:cs="Arial"/>
          <w:sz w:val="18"/>
          <w:szCs w:val="18"/>
        </w:rPr>
      </w:pPr>
      <w:r w:rsidRPr="007B5439">
        <w:rPr>
          <w:rFonts w:ascii="Arial" w:hAnsi="Arial" w:cs="Arial"/>
          <w:sz w:val="18"/>
          <w:szCs w:val="18"/>
        </w:rPr>
        <w:t>Aquatic life can be dangerous.</w:t>
      </w:r>
    </w:p>
    <w:p w:rsidR="000B15B1" w:rsidRPr="007B5439" w:rsidRDefault="000B15B1" w:rsidP="000B15B1">
      <w:pPr>
        <w:rPr>
          <w:rFonts w:ascii="Arial" w:hAnsi="Arial" w:cs="Arial"/>
          <w:sz w:val="18"/>
          <w:szCs w:val="18"/>
          <w:lang w:val="tr-TR"/>
        </w:rPr>
      </w:pPr>
    </w:p>
    <w:p w:rsidR="00D32989" w:rsidRPr="007B5439" w:rsidRDefault="00FB79B4" w:rsidP="001D7741">
      <w:pPr>
        <w:pBdr>
          <w:top w:val="single" w:sz="4" w:space="1" w:color="auto"/>
          <w:bottom w:val="single" w:sz="4" w:space="1" w:color="auto"/>
        </w:pBdr>
        <w:ind w:right="-1"/>
        <w:rPr>
          <w:rFonts w:ascii="Arial" w:hAnsi="Arial" w:cs="Arial"/>
          <w:b/>
          <w:sz w:val="18"/>
          <w:szCs w:val="18"/>
          <w:lang w:val="tr-TR"/>
        </w:rPr>
      </w:pPr>
      <w:r w:rsidRPr="007B5439">
        <w:rPr>
          <w:rFonts w:ascii="Arial" w:hAnsi="Arial" w:cs="Arial"/>
          <w:b/>
          <w:sz w:val="18"/>
          <w:szCs w:val="18"/>
          <w:lang w:val="tr-TR"/>
        </w:rPr>
        <w:t xml:space="preserve">13 </w:t>
      </w:r>
      <w:r w:rsidR="00D32989" w:rsidRPr="007B5439">
        <w:rPr>
          <w:rFonts w:ascii="Arial" w:hAnsi="Arial" w:cs="Arial"/>
          <w:b/>
          <w:sz w:val="18"/>
          <w:szCs w:val="18"/>
        </w:rPr>
        <w:t>DISPOSAL INFORMATION</w:t>
      </w:r>
    </w:p>
    <w:p w:rsidR="00D32989" w:rsidRPr="007B5439" w:rsidRDefault="00D32989" w:rsidP="00D32989">
      <w:pPr>
        <w:rPr>
          <w:rFonts w:ascii="Arial" w:hAnsi="Arial" w:cs="Arial"/>
          <w:b/>
          <w:sz w:val="18"/>
          <w:szCs w:val="18"/>
        </w:rPr>
      </w:pPr>
      <w:r w:rsidRPr="007B5439">
        <w:rPr>
          <w:rFonts w:ascii="Arial" w:hAnsi="Arial" w:cs="Arial"/>
          <w:b/>
          <w:sz w:val="18"/>
          <w:szCs w:val="18"/>
        </w:rPr>
        <w:t>General information</w:t>
      </w:r>
    </w:p>
    <w:p w:rsidR="00D32989" w:rsidRPr="007B5439" w:rsidRDefault="00D32989" w:rsidP="00D32989">
      <w:pPr>
        <w:rPr>
          <w:rFonts w:ascii="Arial" w:hAnsi="Arial" w:cs="Arial"/>
          <w:sz w:val="18"/>
          <w:szCs w:val="18"/>
        </w:rPr>
      </w:pPr>
      <w:r w:rsidRPr="007B5439">
        <w:rPr>
          <w:rFonts w:ascii="Arial" w:hAnsi="Arial" w:cs="Arial"/>
          <w:sz w:val="18"/>
          <w:szCs w:val="18"/>
        </w:rPr>
        <w:t>Waste should be treated as control waste. As indicated by the local waste disposal authorities, licensed wastes are disposed of in accordance with the provisions of regulation 87/12028.</w:t>
      </w:r>
    </w:p>
    <w:p w:rsidR="00D32989" w:rsidRPr="007B5439" w:rsidRDefault="00D32989" w:rsidP="00D32989">
      <w:pPr>
        <w:rPr>
          <w:rFonts w:ascii="Arial" w:hAnsi="Arial" w:cs="Arial"/>
          <w:b/>
          <w:sz w:val="18"/>
          <w:szCs w:val="18"/>
        </w:rPr>
      </w:pPr>
      <w:r w:rsidRPr="007B5439">
        <w:rPr>
          <w:rFonts w:ascii="Arial" w:hAnsi="Arial" w:cs="Arial"/>
          <w:b/>
          <w:sz w:val="18"/>
          <w:szCs w:val="18"/>
        </w:rPr>
        <w:t>13.1. Waste treatment methods</w:t>
      </w:r>
    </w:p>
    <w:p w:rsidR="00D32989" w:rsidRPr="007B5439" w:rsidRDefault="00D32989" w:rsidP="00D32989">
      <w:pPr>
        <w:rPr>
          <w:rFonts w:ascii="Arial" w:hAnsi="Arial" w:cs="Arial"/>
          <w:sz w:val="18"/>
          <w:szCs w:val="18"/>
        </w:rPr>
      </w:pPr>
      <w:r w:rsidRPr="007B5439">
        <w:rPr>
          <w:rFonts w:ascii="Arial" w:hAnsi="Arial" w:cs="Arial"/>
          <w:sz w:val="18"/>
          <w:szCs w:val="18"/>
        </w:rPr>
        <w:t>Dispose of garbage and waste in accordance with local regulations. Contact specialist disposal companies</w:t>
      </w:r>
    </w:p>
    <w:p w:rsidR="00050EF0" w:rsidRPr="007B5439" w:rsidRDefault="00050EF0" w:rsidP="00D32989">
      <w:pPr>
        <w:rPr>
          <w:rFonts w:ascii="Arial" w:hAnsi="Arial" w:cs="Arial"/>
          <w:sz w:val="18"/>
          <w:szCs w:val="18"/>
        </w:rPr>
      </w:pPr>
    </w:p>
    <w:p w:rsidR="00050EF0" w:rsidRPr="007B5439" w:rsidRDefault="00050EF0" w:rsidP="00D32989">
      <w:pPr>
        <w:rPr>
          <w:rFonts w:ascii="Arial" w:hAnsi="Arial" w:cs="Arial"/>
          <w:sz w:val="18"/>
          <w:szCs w:val="18"/>
        </w:rPr>
      </w:pPr>
    </w:p>
    <w:p w:rsidR="00050EF0" w:rsidRPr="007B5439" w:rsidRDefault="00050EF0" w:rsidP="00D32989">
      <w:pPr>
        <w:rPr>
          <w:rFonts w:ascii="Arial" w:hAnsi="Arial" w:cs="Arial"/>
          <w:sz w:val="18"/>
          <w:szCs w:val="18"/>
        </w:rPr>
      </w:pPr>
    </w:p>
    <w:p w:rsidR="00050EF0" w:rsidRPr="007B5439" w:rsidRDefault="00050EF0" w:rsidP="00D32989">
      <w:pPr>
        <w:rPr>
          <w:rFonts w:ascii="Arial" w:hAnsi="Arial" w:cs="Arial"/>
          <w:sz w:val="18"/>
          <w:szCs w:val="18"/>
        </w:rPr>
      </w:pPr>
    </w:p>
    <w:p w:rsidR="00D32989" w:rsidRPr="007B5439" w:rsidRDefault="00FB79B4" w:rsidP="001D7741">
      <w:pPr>
        <w:pBdr>
          <w:top w:val="single" w:sz="4" w:space="2" w:color="auto"/>
          <w:bottom w:val="single" w:sz="4" w:space="1" w:color="auto"/>
        </w:pBdr>
        <w:ind w:left="1134" w:right="-1" w:hanging="1134"/>
        <w:rPr>
          <w:rFonts w:ascii="Arial" w:hAnsi="Arial" w:cs="Arial"/>
          <w:b/>
          <w:sz w:val="18"/>
          <w:szCs w:val="18"/>
          <w:lang w:val="tr-TR"/>
        </w:rPr>
      </w:pPr>
      <w:r w:rsidRPr="007B5439">
        <w:rPr>
          <w:rFonts w:ascii="Arial" w:hAnsi="Arial" w:cs="Arial"/>
          <w:b/>
          <w:sz w:val="18"/>
          <w:szCs w:val="18"/>
          <w:lang w:val="tr-TR"/>
        </w:rPr>
        <w:lastRenderedPageBreak/>
        <w:t xml:space="preserve">14 </w:t>
      </w:r>
      <w:r w:rsidR="00D32989" w:rsidRPr="007B5439">
        <w:rPr>
          <w:rFonts w:ascii="Arial" w:hAnsi="Arial" w:cs="Arial"/>
          <w:b/>
          <w:sz w:val="18"/>
          <w:szCs w:val="18"/>
        </w:rPr>
        <w:t>TRANSPORT INFORMATION</w:t>
      </w:r>
    </w:p>
    <w:p w:rsidR="00246F97" w:rsidRPr="007B5439" w:rsidRDefault="00D32989" w:rsidP="00F31C44">
      <w:pPr>
        <w:rPr>
          <w:rFonts w:ascii="Arial" w:hAnsi="Arial" w:cs="Arial"/>
          <w:b/>
          <w:sz w:val="18"/>
          <w:szCs w:val="18"/>
          <w:lang w:val="tr-TR"/>
        </w:rPr>
      </w:pPr>
      <w:proofErr w:type="spellStart"/>
      <w:r w:rsidRPr="007B5439">
        <w:rPr>
          <w:rFonts w:ascii="Arial" w:hAnsi="Arial" w:cs="Arial"/>
          <w:b/>
          <w:sz w:val="18"/>
          <w:szCs w:val="18"/>
          <w:lang w:val="tr-TR"/>
        </w:rPr>
        <w:t>It</w:t>
      </w:r>
      <w:proofErr w:type="spellEnd"/>
      <w:r w:rsidRPr="007B5439">
        <w:rPr>
          <w:rFonts w:ascii="Arial" w:hAnsi="Arial" w:cs="Arial"/>
          <w:b/>
          <w:sz w:val="18"/>
          <w:szCs w:val="18"/>
          <w:lang w:val="tr-TR"/>
        </w:rPr>
        <w:t xml:space="preserve"> is not </w:t>
      </w:r>
      <w:proofErr w:type="spellStart"/>
      <w:r w:rsidRPr="007B5439">
        <w:rPr>
          <w:rFonts w:ascii="Arial" w:hAnsi="Arial" w:cs="Arial"/>
          <w:b/>
          <w:sz w:val="18"/>
          <w:szCs w:val="18"/>
          <w:lang w:val="tr-TR"/>
        </w:rPr>
        <w:t>restricted</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by</w:t>
      </w:r>
      <w:proofErr w:type="spellEnd"/>
      <w:r w:rsidRPr="007B5439">
        <w:rPr>
          <w:rFonts w:ascii="Arial" w:hAnsi="Arial" w:cs="Arial"/>
          <w:b/>
          <w:sz w:val="18"/>
          <w:szCs w:val="18"/>
          <w:lang w:val="tr-TR"/>
        </w:rPr>
        <w:t xml:space="preserve"> transport </w:t>
      </w:r>
      <w:proofErr w:type="spellStart"/>
      <w:r w:rsidRPr="007B5439">
        <w:rPr>
          <w:rFonts w:ascii="Arial" w:hAnsi="Arial" w:cs="Arial"/>
          <w:b/>
          <w:sz w:val="18"/>
          <w:szCs w:val="18"/>
          <w:lang w:val="tr-TR"/>
        </w:rPr>
        <w:t>and</w:t>
      </w:r>
      <w:proofErr w:type="spellEnd"/>
      <w:r w:rsidRPr="007B5439">
        <w:rPr>
          <w:rFonts w:ascii="Arial" w:hAnsi="Arial" w:cs="Arial"/>
          <w:b/>
          <w:sz w:val="18"/>
          <w:szCs w:val="18"/>
          <w:lang w:val="tr-TR"/>
        </w:rPr>
        <w:t xml:space="preserve"> IATA </w:t>
      </w:r>
      <w:proofErr w:type="spellStart"/>
      <w:r w:rsidRPr="007B5439">
        <w:rPr>
          <w:rFonts w:ascii="Arial" w:hAnsi="Arial" w:cs="Arial"/>
          <w:b/>
          <w:sz w:val="18"/>
          <w:szCs w:val="18"/>
          <w:lang w:val="tr-TR"/>
        </w:rPr>
        <w:t>regulations</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It</w:t>
      </w:r>
      <w:proofErr w:type="spellEnd"/>
      <w:r w:rsidRPr="007B5439">
        <w:rPr>
          <w:rFonts w:ascii="Arial" w:hAnsi="Arial" w:cs="Arial"/>
          <w:b/>
          <w:sz w:val="18"/>
          <w:szCs w:val="18"/>
          <w:lang w:val="tr-TR"/>
        </w:rPr>
        <w:t xml:space="preserve"> is not a </w:t>
      </w:r>
      <w:proofErr w:type="spellStart"/>
      <w:r w:rsidRPr="007B5439">
        <w:rPr>
          <w:rFonts w:ascii="Arial" w:hAnsi="Arial" w:cs="Arial"/>
          <w:b/>
          <w:sz w:val="18"/>
          <w:szCs w:val="18"/>
          <w:lang w:val="tr-TR"/>
        </w:rPr>
        <w:t>dangerous</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product</w:t>
      </w:r>
      <w:proofErr w:type="spellEnd"/>
      <w:r w:rsidRPr="007B5439">
        <w:rPr>
          <w:rFonts w:ascii="Arial" w:hAnsi="Arial" w:cs="Arial"/>
          <w:b/>
          <w:sz w:val="18"/>
          <w:szCs w:val="18"/>
          <w:lang w:val="tr-TR"/>
        </w:rPr>
        <w:t>.</w:t>
      </w:r>
    </w:p>
    <w:p w:rsidR="00D32989" w:rsidRPr="007B5439" w:rsidRDefault="00D32989" w:rsidP="00D32989">
      <w:pPr>
        <w:pStyle w:val="AralkYok"/>
        <w:ind w:left="720"/>
        <w:rPr>
          <w:rFonts w:ascii="Arial" w:hAnsi="Arial" w:cs="Arial"/>
          <w:b/>
          <w:sz w:val="18"/>
          <w:szCs w:val="18"/>
          <w:lang w:val="tr-TR"/>
        </w:rPr>
      </w:pPr>
      <w:r w:rsidRPr="007B5439">
        <w:rPr>
          <w:rFonts w:ascii="Arial" w:hAnsi="Arial" w:cs="Arial"/>
          <w:b/>
          <w:sz w:val="18"/>
          <w:szCs w:val="18"/>
          <w:lang w:val="tr-TR"/>
        </w:rPr>
        <w:t>LABEL FOR TRANSPORT:</w:t>
      </w:r>
    </w:p>
    <w:p w:rsidR="00D32989" w:rsidRPr="007B5439" w:rsidRDefault="00D32989" w:rsidP="00D32989">
      <w:pPr>
        <w:pStyle w:val="AralkYok"/>
        <w:ind w:left="720"/>
        <w:rPr>
          <w:rFonts w:ascii="Arial" w:hAnsi="Arial" w:cs="Arial"/>
          <w:b/>
          <w:sz w:val="18"/>
          <w:szCs w:val="18"/>
          <w:lang w:val="tr-TR"/>
        </w:rPr>
      </w:pPr>
      <w:r w:rsidRPr="007B5439">
        <w:rPr>
          <w:rFonts w:ascii="Arial" w:hAnsi="Arial" w:cs="Arial"/>
          <w:b/>
          <w:sz w:val="18"/>
          <w:szCs w:val="18"/>
          <w:lang w:val="tr-TR"/>
        </w:rPr>
        <w:t xml:space="preserve">14.1. UN </w:t>
      </w:r>
      <w:proofErr w:type="spellStart"/>
      <w:r w:rsidRPr="007B5439">
        <w:rPr>
          <w:rFonts w:ascii="Arial" w:hAnsi="Arial" w:cs="Arial"/>
          <w:b/>
          <w:sz w:val="18"/>
          <w:szCs w:val="18"/>
          <w:lang w:val="tr-TR"/>
        </w:rPr>
        <w:t>Number</w:t>
      </w:r>
      <w:proofErr w:type="spellEnd"/>
    </w:p>
    <w:p w:rsidR="00D32989" w:rsidRPr="007B5439" w:rsidRDefault="00D32989" w:rsidP="00D32989">
      <w:pPr>
        <w:pStyle w:val="AralkYok"/>
        <w:ind w:left="720"/>
        <w:rPr>
          <w:rFonts w:ascii="Arial" w:hAnsi="Arial" w:cs="Arial"/>
          <w:sz w:val="18"/>
          <w:szCs w:val="18"/>
          <w:lang w:val="tr-TR"/>
        </w:rPr>
      </w:pPr>
      <w:r w:rsidRPr="007B5439">
        <w:rPr>
          <w:rFonts w:ascii="Arial" w:hAnsi="Arial" w:cs="Arial"/>
          <w:sz w:val="18"/>
          <w:szCs w:val="18"/>
          <w:lang w:val="tr-TR"/>
        </w:rPr>
        <w:t>GGVS, GGVE, ADR, RID</w:t>
      </w:r>
    </w:p>
    <w:p w:rsidR="00D32989" w:rsidRPr="007B5439" w:rsidRDefault="00D32989" w:rsidP="00D32989">
      <w:pPr>
        <w:pStyle w:val="AralkYok"/>
        <w:ind w:left="720"/>
        <w:rPr>
          <w:rFonts w:ascii="Arial" w:hAnsi="Arial" w:cs="Arial"/>
          <w:sz w:val="18"/>
          <w:szCs w:val="18"/>
          <w:lang w:val="tr-TR"/>
        </w:rPr>
      </w:pPr>
      <w:proofErr w:type="gramStart"/>
      <w:r w:rsidRPr="007B5439">
        <w:rPr>
          <w:rFonts w:ascii="Arial" w:hAnsi="Arial" w:cs="Arial"/>
          <w:sz w:val="18"/>
          <w:szCs w:val="18"/>
          <w:lang w:val="tr-TR"/>
        </w:rPr>
        <w:t>Class :</w:t>
      </w:r>
      <w:proofErr w:type="gramEnd"/>
    </w:p>
    <w:p w:rsidR="00D32989" w:rsidRPr="007B5439" w:rsidRDefault="00D32989" w:rsidP="00D32989">
      <w:pPr>
        <w:pStyle w:val="AralkYok"/>
        <w:ind w:left="720"/>
        <w:rPr>
          <w:rFonts w:ascii="Arial" w:hAnsi="Arial" w:cs="Arial"/>
          <w:b/>
          <w:sz w:val="18"/>
          <w:szCs w:val="18"/>
          <w:lang w:val="tr-TR"/>
        </w:rPr>
      </w:pPr>
      <w:r w:rsidRPr="007B5439">
        <w:rPr>
          <w:rFonts w:ascii="Arial" w:hAnsi="Arial" w:cs="Arial"/>
          <w:b/>
          <w:sz w:val="18"/>
          <w:szCs w:val="18"/>
          <w:lang w:val="tr-TR"/>
        </w:rPr>
        <w:t xml:space="preserve">14.2. </w:t>
      </w:r>
      <w:proofErr w:type="spellStart"/>
      <w:r w:rsidRPr="007B5439">
        <w:rPr>
          <w:rFonts w:ascii="Arial" w:hAnsi="Arial" w:cs="Arial"/>
          <w:b/>
          <w:sz w:val="18"/>
          <w:szCs w:val="18"/>
          <w:lang w:val="tr-TR"/>
        </w:rPr>
        <w:t>Proper</w:t>
      </w:r>
      <w:proofErr w:type="spellEnd"/>
      <w:r w:rsidRPr="007B5439">
        <w:rPr>
          <w:rFonts w:ascii="Arial" w:hAnsi="Arial" w:cs="Arial"/>
          <w:b/>
          <w:sz w:val="18"/>
          <w:szCs w:val="18"/>
          <w:lang w:val="tr-TR"/>
        </w:rPr>
        <w:t xml:space="preserve"> UN transport name</w:t>
      </w:r>
    </w:p>
    <w:p w:rsidR="00D32989" w:rsidRPr="007B5439" w:rsidRDefault="00D32989" w:rsidP="00D32989">
      <w:pPr>
        <w:pStyle w:val="AralkYok"/>
        <w:ind w:left="720"/>
        <w:rPr>
          <w:rFonts w:ascii="Arial" w:hAnsi="Arial" w:cs="Arial"/>
          <w:sz w:val="18"/>
          <w:szCs w:val="18"/>
          <w:lang w:val="tr-TR"/>
        </w:rPr>
      </w:pPr>
      <w:proofErr w:type="spellStart"/>
      <w:r w:rsidRPr="007B5439">
        <w:rPr>
          <w:rFonts w:ascii="Arial" w:hAnsi="Arial" w:cs="Arial"/>
          <w:sz w:val="18"/>
          <w:szCs w:val="18"/>
          <w:lang w:val="tr-TR"/>
        </w:rPr>
        <w:t>Proper</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Shipping</w:t>
      </w:r>
      <w:proofErr w:type="spellEnd"/>
      <w:r w:rsidRPr="007B5439">
        <w:rPr>
          <w:rFonts w:ascii="Arial" w:hAnsi="Arial" w:cs="Arial"/>
          <w:sz w:val="18"/>
          <w:szCs w:val="18"/>
          <w:lang w:val="tr-TR"/>
        </w:rPr>
        <w:t xml:space="preserve"> name</w:t>
      </w:r>
    </w:p>
    <w:p w:rsidR="00D32989" w:rsidRPr="007B5439" w:rsidRDefault="00D32989" w:rsidP="00D32989">
      <w:pPr>
        <w:pStyle w:val="AralkYok"/>
        <w:ind w:left="720"/>
        <w:rPr>
          <w:rFonts w:ascii="Arial" w:hAnsi="Arial" w:cs="Arial"/>
          <w:b/>
          <w:sz w:val="18"/>
          <w:szCs w:val="18"/>
          <w:lang w:val="tr-TR"/>
        </w:rPr>
      </w:pPr>
      <w:r w:rsidRPr="007B5439">
        <w:rPr>
          <w:rFonts w:ascii="Arial" w:hAnsi="Arial" w:cs="Arial"/>
          <w:b/>
          <w:sz w:val="18"/>
          <w:szCs w:val="18"/>
          <w:lang w:val="tr-TR"/>
        </w:rPr>
        <w:t xml:space="preserve">14.3. Transport </w:t>
      </w:r>
      <w:proofErr w:type="spellStart"/>
      <w:r w:rsidRPr="007B5439">
        <w:rPr>
          <w:rFonts w:ascii="Arial" w:hAnsi="Arial" w:cs="Arial"/>
          <w:b/>
          <w:sz w:val="18"/>
          <w:szCs w:val="18"/>
          <w:lang w:val="tr-TR"/>
        </w:rPr>
        <w:t>hazard</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class</w:t>
      </w:r>
      <w:proofErr w:type="spellEnd"/>
      <w:r w:rsidRPr="007B5439">
        <w:rPr>
          <w:rFonts w:ascii="Arial" w:hAnsi="Arial" w:cs="Arial"/>
          <w:b/>
          <w:sz w:val="18"/>
          <w:szCs w:val="18"/>
          <w:lang w:val="tr-TR"/>
        </w:rPr>
        <w:t xml:space="preserve"> (es)</w:t>
      </w:r>
    </w:p>
    <w:p w:rsidR="00D32989" w:rsidRPr="007B5439" w:rsidRDefault="00D32989" w:rsidP="00D32989">
      <w:pPr>
        <w:pStyle w:val="AralkYok"/>
        <w:ind w:left="720"/>
        <w:rPr>
          <w:rFonts w:ascii="Arial" w:hAnsi="Arial" w:cs="Arial"/>
          <w:sz w:val="18"/>
          <w:szCs w:val="18"/>
          <w:lang w:val="tr-TR"/>
        </w:rPr>
      </w:pPr>
      <w:r w:rsidRPr="007B5439">
        <w:rPr>
          <w:rFonts w:ascii="Arial" w:hAnsi="Arial" w:cs="Arial"/>
          <w:sz w:val="18"/>
          <w:szCs w:val="18"/>
          <w:lang w:val="tr-TR"/>
        </w:rPr>
        <w:t xml:space="preserve">ADR / RID / ADN </w:t>
      </w:r>
      <w:proofErr w:type="spellStart"/>
      <w:r w:rsidRPr="007B5439">
        <w:rPr>
          <w:rFonts w:ascii="Arial" w:hAnsi="Arial" w:cs="Arial"/>
          <w:sz w:val="18"/>
          <w:szCs w:val="18"/>
          <w:lang w:val="tr-TR"/>
        </w:rPr>
        <w:t>class</w:t>
      </w:r>
      <w:proofErr w:type="spellEnd"/>
    </w:p>
    <w:p w:rsidR="00D32989" w:rsidRPr="007B5439" w:rsidRDefault="00D32989" w:rsidP="00D32989">
      <w:pPr>
        <w:pStyle w:val="AralkYok"/>
        <w:ind w:left="720"/>
        <w:rPr>
          <w:rFonts w:ascii="Arial" w:hAnsi="Arial" w:cs="Arial"/>
          <w:sz w:val="18"/>
          <w:szCs w:val="18"/>
          <w:lang w:val="tr-TR"/>
        </w:rPr>
      </w:pPr>
      <w:r w:rsidRPr="007B5439">
        <w:rPr>
          <w:rFonts w:ascii="Arial" w:hAnsi="Arial" w:cs="Arial"/>
          <w:sz w:val="18"/>
          <w:szCs w:val="18"/>
          <w:lang w:val="tr-TR"/>
        </w:rPr>
        <w:t>Class ADR / RID / ADN Class 1:</w:t>
      </w:r>
    </w:p>
    <w:p w:rsidR="00D32989" w:rsidRPr="007B5439" w:rsidRDefault="00D32989" w:rsidP="00D32989">
      <w:pPr>
        <w:pStyle w:val="AralkYok"/>
        <w:ind w:left="720"/>
        <w:rPr>
          <w:rFonts w:ascii="Arial" w:hAnsi="Arial" w:cs="Arial"/>
          <w:sz w:val="18"/>
          <w:szCs w:val="18"/>
          <w:lang w:val="tr-TR"/>
        </w:rPr>
      </w:pPr>
      <w:r w:rsidRPr="007B5439">
        <w:rPr>
          <w:rFonts w:ascii="Arial" w:hAnsi="Arial" w:cs="Arial"/>
          <w:sz w:val="18"/>
          <w:szCs w:val="18"/>
          <w:lang w:val="tr-TR"/>
        </w:rPr>
        <w:t xml:space="preserve">ADR </w:t>
      </w:r>
      <w:proofErr w:type="spellStart"/>
      <w:r w:rsidRPr="007B5439">
        <w:rPr>
          <w:rFonts w:ascii="Arial" w:hAnsi="Arial" w:cs="Arial"/>
          <w:sz w:val="18"/>
          <w:szCs w:val="18"/>
          <w:lang w:val="tr-TR"/>
        </w:rPr>
        <w:t>Label</w:t>
      </w:r>
      <w:proofErr w:type="spellEnd"/>
      <w:r w:rsidRPr="007B5439">
        <w:rPr>
          <w:rFonts w:ascii="Arial" w:hAnsi="Arial" w:cs="Arial"/>
          <w:sz w:val="18"/>
          <w:szCs w:val="18"/>
          <w:lang w:val="tr-TR"/>
        </w:rPr>
        <w:t xml:space="preserve"> NO.</w:t>
      </w:r>
    </w:p>
    <w:p w:rsidR="00D32989" w:rsidRPr="007B5439" w:rsidRDefault="00D32989" w:rsidP="00D32989">
      <w:pPr>
        <w:pStyle w:val="AralkYok"/>
        <w:ind w:left="720"/>
        <w:rPr>
          <w:rFonts w:ascii="Arial" w:hAnsi="Arial" w:cs="Arial"/>
          <w:sz w:val="18"/>
          <w:szCs w:val="18"/>
          <w:lang w:val="tr-TR"/>
        </w:rPr>
      </w:pPr>
      <w:r w:rsidRPr="007B5439">
        <w:rPr>
          <w:rFonts w:ascii="Arial" w:hAnsi="Arial" w:cs="Arial"/>
          <w:sz w:val="18"/>
          <w:szCs w:val="18"/>
          <w:lang w:val="tr-TR"/>
        </w:rPr>
        <w:t>IMDG Class</w:t>
      </w:r>
    </w:p>
    <w:p w:rsidR="00D32989" w:rsidRPr="007B5439" w:rsidRDefault="00D32989" w:rsidP="00D32989">
      <w:pPr>
        <w:pStyle w:val="AralkYok"/>
        <w:ind w:left="720"/>
        <w:rPr>
          <w:rFonts w:ascii="Arial" w:hAnsi="Arial" w:cs="Arial"/>
          <w:sz w:val="18"/>
          <w:szCs w:val="18"/>
          <w:lang w:val="tr-TR"/>
        </w:rPr>
      </w:pPr>
      <w:r w:rsidRPr="007B5439">
        <w:rPr>
          <w:rFonts w:ascii="Arial" w:hAnsi="Arial" w:cs="Arial"/>
          <w:sz w:val="18"/>
          <w:szCs w:val="18"/>
          <w:lang w:val="tr-TR"/>
        </w:rPr>
        <w:t>ICAO Class</w:t>
      </w:r>
    </w:p>
    <w:p w:rsidR="00D32989" w:rsidRPr="007B5439" w:rsidRDefault="00D32989" w:rsidP="00D32989">
      <w:pPr>
        <w:pStyle w:val="AralkYok"/>
        <w:ind w:left="720"/>
        <w:rPr>
          <w:rFonts w:ascii="Arial" w:hAnsi="Arial" w:cs="Arial"/>
          <w:b/>
          <w:sz w:val="18"/>
          <w:szCs w:val="18"/>
          <w:lang w:val="tr-TR"/>
        </w:rPr>
      </w:pPr>
      <w:r w:rsidRPr="007B5439">
        <w:rPr>
          <w:rFonts w:ascii="Arial" w:hAnsi="Arial" w:cs="Arial"/>
          <w:sz w:val="18"/>
          <w:szCs w:val="18"/>
          <w:lang w:val="tr-TR"/>
        </w:rPr>
        <w:t xml:space="preserve">Transport </w:t>
      </w:r>
      <w:proofErr w:type="spellStart"/>
      <w:r w:rsidRPr="007B5439">
        <w:rPr>
          <w:rFonts w:ascii="Arial" w:hAnsi="Arial" w:cs="Arial"/>
          <w:sz w:val="18"/>
          <w:szCs w:val="18"/>
          <w:lang w:val="tr-TR"/>
        </w:rPr>
        <w:t>Labels</w:t>
      </w:r>
      <w:proofErr w:type="spellEnd"/>
    </w:p>
    <w:p w:rsidR="00D32989" w:rsidRPr="007B5439" w:rsidRDefault="00D32989" w:rsidP="00D32989">
      <w:pPr>
        <w:pStyle w:val="AralkYok"/>
        <w:ind w:left="720"/>
        <w:rPr>
          <w:rFonts w:ascii="Arial" w:hAnsi="Arial" w:cs="Arial"/>
          <w:b/>
          <w:sz w:val="18"/>
          <w:szCs w:val="18"/>
          <w:lang w:val="tr-TR"/>
        </w:rPr>
      </w:pPr>
      <w:r w:rsidRPr="007B5439">
        <w:rPr>
          <w:rFonts w:ascii="Arial" w:hAnsi="Arial" w:cs="Arial"/>
          <w:b/>
          <w:sz w:val="18"/>
          <w:szCs w:val="18"/>
          <w:lang w:val="tr-TR"/>
        </w:rPr>
        <w:t xml:space="preserve">14.4. </w:t>
      </w:r>
      <w:proofErr w:type="spellStart"/>
      <w:r w:rsidRPr="007B5439">
        <w:rPr>
          <w:rFonts w:ascii="Arial" w:hAnsi="Arial" w:cs="Arial"/>
          <w:b/>
          <w:sz w:val="18"/>
          <w:szCs w:val="18"/>
          <w:lang w:val="tr-TR"/>
        </w:rPr>
        <w:t>Packing</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group</w:t>
      </w:r>
      <w:proofErr w:type="spellEnd"/>
    </w:p>
    <w:p w:rsidR="00D32989" w:rsidRPr="007B5439" w:rsidRDefault="00D32989" w:rsidP="00D32989">
      <w:pPr>
        <w:pStyle w:val="AralkYok"/>
        <w:ind w:left="720"/>
        <w:rPr>
          <w:rFonts w:ascii="Arial" w:hAnsi="Arial" w:cs="Arial"/>
          <w:sz w:val="18"/>
          <w:szCs w:val="18"/>
          <w:lang w:val="tr-TR"/>
        </w:rPr>
      </w:pPr>
      <w:r w:rsidRPr="007B5439">
        <w:rPr>
          <w:rFonts w:ascii="Arial" w:hAnsi="Arial" w:cs="Arial"/>
          <w:sz w:val="18"/>
          <w:szCs w:val="18"/>
          <w:lang w:val="tr-TR"/>
        </w:rPr>
        <w:t xml:space="preserve">Not </w:t>
      </w:r>
      <w:proofErr w:type="spellStart"/>
      <w:r w:rsidRPr="007B5439">
        <w:rPr>
          <w:rFonts w:ascii="Arial" w:hAnsi="Arial" w:cs="Arial"/>
          <w:sz w:val="18"/>
          <w:szCs w:val="18"/>
          <w:lang w:val="tr-TR"/>
        </w:rPr>
        <w:t>applicable</w:t>
      </w:r>
      <w:proofErr w:type="spellEnd"/>
      <w:r w:rsidRPr="007B5439">
        <w:rPr>
          <w:rFonts w:ascii="Arial" w:hAnsi="Arial" w:cs="Arial"/>
          <w:sz w:val="18"/>
          <w:szCs w:val="18"/>
          <w:lang w:val="tr-TR"/>
        </w:rPr>
        <w:t>.</w:t>
      </w:r>
    </w:p>
    <w:p w:rsidR="00D32989" w:rsidRPr="007B5439" w:rsidRDefault="00D32989" w:rsidP="00D32989">
      <w:pPr>
        <w:pStyle w:val="AralkYok"/>
        <w:ind w:left="720"/>
        <w:rPr>
          <w:rFonts w:ascii="Arial" w:hAnsi="Arial" w:cs="Arial"/>
          <w:b/>
          <w:sz w:val="18"/>
          <w:szCs w:val="18"/>
          <w:lang w:val="tr-TR"/>
        </w:rPr>
      </w:pPr>
      <w:r w:rsidRPr="007B5439">
        <w:rPr>
          <w:rFonts w:ascii="Arial" w:hAnsi="Arial" w:cs="Arial"/>
          <w:b/>
          <w:sz w:val="18"/>
          <w:szCs w:val="18"/>
          <w:lang w:val="tr-TR"/>
        </w:rPr>
        <w:t xml:space="preserve">14.5. </w:t>
      </w:r>
      <w:proofErr w:type="spellStart"/>
      <w:r w:rsidRPr="007B5439">
        <w:rPr>
          <w:rFonts w:ascii="Arial" w:hAnsi="Arial" w:cs="Arial"/>
          <w:b/>
          <w:sz w:val="18"/>
          <w:szCs w:val="18"/>
          <w:lang w:val="tr-TR"/>
        </w:rPr>
        <w:t>Environmental</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damage</w:t>
      </w:r>
      <w:proofErr w:type="spellEnd"/>
      <w:r w:rsidR="001D7741" w:rsidRPr="007B5439">
        <w:rPr>
          <w:rFonts w:ascii="Arial" w:hAnsi="Arial" w:cs="Arial"/>
          <w:b/>
          <w:sz w:val="18"/>
          <w:szCs w:val="18"/>
          <w:lang w:val="tr-TR"/>
        </w:rPr>
        <w:t xml:space="preserve"> </w:t>
      </w:r>
      <w:r w:rsidRPr="007B5439">
        <w:rPr>
          <w:rFonts w:ascii="Arial" w:hAnsi="Arial" w:cs="Arial"/>
          <w:sz w:val="18"/>
          <w:szCs w:val="18"/>
          <w:lang w:val="tr-TR"/>
        </w:rPr>
        <w:t>No.</w:t>
      </w:r>
    </w:p>
    <w:p w:rsidR="00D32989" w:rsidRPr="007B5439" w:rsidRDefault="00D32989" w:rsidP="00D32989">
      <w:pPr>
        <w:pStyle w:val="AralkYok"/>
        <w:ind w:left="720"/>
        <w:rPr>
          <w:rFonts w:ascii="Arial" w:hAnsi="Arial" w:cs="Arial"/>
          <w:b/>
          <w:sz w:val="18"/>
          <w:szCs w:val="18"/>
          <w:lang w:val="tr-TR"/>
        </w:rPr>
      </w:pPr>
      <w:r w:rsidRPr="007B5439">
        <w:rPr>
          <w:rFonts w:ascii="Arial" w:hAnsi="Arial" w:cs="Arial"/>
          <w:b/>
          <w:sz w:val="18"/>
          <w:szCs w:val="18"/>
          <w:lang w:val="tr-TR"/>
        </w:rPr>
        <w:t xml:space="preserve">14.6. </w:t>
      </w:r>
      <w:proofErr w:type="spellStart"/>
      <w:r w:rsidRPr="007B5439">
        <w:rPr>
          <w:rFonts w:ascii="Arial" w:hAnsi="Arial" w:cs="Arial"/>
          <w:b/>
          <w:sz w:val="18"/>
          <w:szCs w:val="18"/>
          <w:lang w:val="tr-TR"/>
        </w:rPr>
        <w:t>Special</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precautions</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for</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the</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user</w:t>
      </w:r>
      <w:proofErr w:type="spellEnd"/>
    </w:p>
    <w:p w:rsidR="00D32989" w:rsidRPr="007B5439" w:rsidRDefault="00D32989" w:rsidP="00D32989">
      <w:pPr>
        <w:pStyle w:val="AralkYok"/>
        <w:ind w:left="720"/>
        <w:rPr>
          <w:rFonts w:ascii="Arial" w:hAnsi="Arial" w:cs="Arial"/>
          <w:sz w:val="18"/>
          <w:szCs w:val="18"/>
          <w:lang w:val="tr-TR"/>
        </w:rPr>
      </w:pPr>
      <w:r w:rsidRPr="007B5439">
        <w:rPr>
          <w:rFonts w:ascii="Arial" w:hAnsi="Arial" w:cs="Arial"/>
          <w:sz w:val="18"/>
          <w:szCs w:val="18"/>
          <w:lang w:val="tr-TR"/>
        </w:rPr>
        <w:t xml:space="preserve">Not </w:t>
      </w:r>
      <w:proofErr w:type="spellStart"/>
      <w:r w:rsidRPr="007B5439">
        <w:rPr>
          <w:rFonts w:ascii="Arial" w:hAnsi="Arial" w:cs="Arial"/>
          <w:sz w:val="18"/>
          <w:szCs w:val="18"/>
          <w:lang w:val="tr-TR"/>
        </w:rPr>
        <w:t>applicable</w:t>
      </w:r>
      <w:proofErr w:type="spellEnd"/>
      <w:r w:rsidRPr="007B5439">
        <w:rPr>
          <w:rFonts w:ascii="Arial" w:hAnsi="Arial" w:cs="Arial"/>
          <w:sz w:val="18"/>
          <w:szCs w:val="18"/>
          <w:lang w:val="tr-TR"/>
        </w:rPr>
        <w:t>.</w:t>
      </w:r>
    </w:p>
    <w:p w:rsidR="00D32989" w:rsidRPr="007B5439" w:rsidRDefault="00D32989" w:rsidP="00D32989">
      <w:pPr>
        <w:pStyle w:val="AralkYok"/>
        <w:ind w:left="720"/>
        <w:rPr>
          <w:rFonts w:ascii="Arial" w:hAnsi="Arial" w:cs="Arial"/>
          <w:b/>
          <w:sz w:val="18"/>
          <w:szCs w:val="18"/>
          <w:lang w:val="tr-TR"/>
        </w:rPr>
      </w:pPr>
      <w:r w:rsidRPr="007B5439">
        <w:rPr>
          <w:rFonts w:ascii="Arial" w:hAnsi="Arial" w:cs="Arial"/>
          <w:b/>
          <w:sz w:val="18"/>
          <w:szCs w:val="18"/>
          <w:lang w:val="tr-TR"/>
        </w:rPr>
        <w:t xml:space="preserve">14.7. </w:t>
      </w:r>
      <w:proofErr w:type="spellStart"/>
      <w:r w:rsidRPr="007B5439">
        <w:rPr>
          <w:rFonts w:ascii="Arial" w:hAnsi="Arial" w:cs="Arial"/>
          <w:b/>
          <w:sz w:val="18"/>
          <w:szCs w:val="18"/>
          <w:lang w:val="tr-TR"/>
        </w:rPr>
        <w:t>Public</w:t>
      </w:r>
      <w:proofErr w:type="spellEnd"/>
      <w:r w:rsidRPr="007B5439">
        <w:rPr>
          <w:rFonts w:ascii="Arial" w:hAnsi="Arial" w:cs="Arial"/>
          <w:b/>
          <w:sz w:val="18"/>
          <w:szCs w:val="18"/>
          <w:lang w:val="tr-TR"/>
        </w:rPr>
        <w:t xml:space="preserve"> transport </w:t>
      </w:r>
      <w:proofErr w:type="spellStart"/>
      <w:r w:rsidRPr="007B5439">
        <w:rPr>
          <w:rFonts w:ascii="Arial" w:hAnsi="Arial" w:cs="Arial"/>
          <w:b/>
          <w:sz w:val="18"/>
          <w:szCs w:val="18"/>
          <w:lang w:val="tr-TR"/>
        </w:rPr>
        <w:t>according</w:t>
      </w:r>
      <w:proofErr w:type="spellEnd"/>
      <w:r w:rsidRPr="007B5439">
        <w:rPr>
          <w:rFonts w:ascii="Arial" w:hAnsi="Arial" w:cs="Arial"/>
          <w:b/>
          <w:sz w:val="18"/>
          <w:szCs w:val="18"/>
          <w:lang w:val="tr-TR"/>
        </w:rPr>
        <w:t xml:space="preserve"> </w:t>
      </w:r>
      <w:proofErr w:type="spellStart"/>
      <w:r w:rsidRPr="007B5439">
        <w:rPr>
          <w:rFonts w:ascii="Arial" w:hAnsi="Arial" w:cs="Arial"/>
          <w:b/>
          <w:sz w:val="18"/>
          <w:szCs w:val="18"/>
          <w:lang w:val="tr-TR"/>
        </w:rPr>
        <w:t>to</w:t>
      </w:r>
      <w:proofErr w:type="spellEnd"/>
      <w:r w:rsidRPr="007B5439">
        <w:rPr>
          <w:rFonts w:ascii="Arial" w:hAnsi="Arial" w:cs="Arial"/>
          <w:b/>
          <w:sz w:val="18"/>
          <w:szCs w:val="18"/>
          <w:lang w:val="tr-TR"/>
        </w:rPr>
        <w:t xml:space="preserve"> MARPOL 73/78 </w:t>
      </w:r>
      <w:proofErr w:type="spellStart"/>
      <w:r w:rsidRPr="007B5439">
        <w:rPr>
          <w:rFonts w:ascii="Arial" w:hAnsi="Arial" w:cs="Arial"/>
          <w:b/>
          <w:sz w:val="18"/>
          <w:szCs w:val="18"/>
          <w:lang w:val="tr-TR"/>
        </w:rPr>
        <w:t>annex</w:t>
      </w:r>
      <w:proofErr w:type="spellEnd"/>
      <w:r w:rsidRPr="007B5439">
        <w:rPr>
          <w:rFonts w:ascii="Arial" w:hAnsi="Arial" w:cs="Arial"/>
          <w:b/>
          <w:sz w:val="18"/>
          <w:szCs w:val="18"/>
          <w:lang w:val="tr-TR"/>
        </w:rPr>
        <w:t xml:space="preserve"> II </w:t>
      </w:r>
      <w:proofErr w:type="spellStart"/>
      <w:r w:rsidRPr="007B5439">
        <w:rPr>
          <w:rFonts w:ascii="Arial" w:hAnsi="Arial" w:cs="Arial"/>
          <w:b/>
          <w:sz w:val="18"/>
          <w:szCs w:val="18"/>
          <w:lang w:val="tr-TR"/>
        </w:rPr>
        <w:t>and</w:t>
      </w:r>
      <w:proofErr w:type="spellEnd"/>
      <w:r w:rsidRPr="007B5439">
        <w:rPr>
          <w:rFonts w:ascii="Arial" w:hAnsi="Arial" w:cs="Arial"/>
          <w:b/>
          <w:sz w:val="18"/>
          <w:szCs w:val="18"/>
          <w:lang w:val="tr-TR"/>
        </w:rPr>
        <w:t xml:space="preserve"> IBC </w:t>
      </w:r>
      <w:proofErr w:type="spellStart"/>
      <w:r w:rsidRPr="007B5439">
        <w:rPr>
          <w:rFonts w:ascii="Arial" w:hAnsi="Arial" w:cs="Arial"/>
          <w:b/>
          <w:sz w:val="18"/>
          <w:szCs w:val="18"/>
          <w:lang w:val="tr-TR"/>
        </w:rPr>
        <w:t>code</w:t>
      </w:r>
      <w:proofErr w:type="spellEnd"/>
    </w:p>
    <w:p w:rsidR="00D32989" w:rsidRPr="007B5439" w:rsidRDefault="00D32989" w:rsidP="00D32989">
      <w:pPr>
        <w:pStyle w:val="AralkYok"/>
        <w:ind w:left="720"/>
        <w:rPr>
          <w:rFonts w:ascii="Arial" w:hAnsi="Arial" w:cs="Arial"/>
          <w:sz w:val="18"/>
          <w:szCs w:val="18"/>
          <w:lang w:val="tr-TR"/>
        </w:rPr>
      </w:pPr>
      <w:proofErr w:type="spellStart"/>
      <w:r w:rsidRPr="007B5439">
        <w:rPr>
          <w:rFonts w:ascii="Arial" w:hAnsi="Arial" w:cs="Arial"/>
          <w:sz w:val="18"/>
          <w:szCs w:val="18"/>
          <w:lang w:val="tr-TR"/>
        </w:rPr>
        <w:t>It</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does</w:t>
      </w:r>
      <w:proofErr w:type="spellEnd"/>
      <w:r w:rsidRPr="007B5439">
        <w:rPr>
          <w:rFonts w:ascii="Arial" w:hAnsi="Arial" w:cs="Arial"/>
          <w:sz w:val="18"/>
          <w:szCs w:val="18"/>
          <w:lang w:val="tr-TR"/>
        </w:rPr>
        <w:t xml:space="preserve"> not </w:t>
      </w:r>
      <w:proofErr w:type="spellStart"/>
      <w:r w:rsidRPr="007B5439">
        <w:rPr>
          <w:rFonts w:ascii="Arial" w:hAnsi="Arial" w:cs="Arial"/>
          <w:sz w:val="18"/>
          <w:szCs w:val="18"/>
          <w:lang w:val="tr-TR"/>
        </w:rPr>
        <w:t>fall</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into</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the</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category</w:t>
      </w:r>
      <w:proofErr w:type="spellEnd"/>
      <w:r w:rsidRPr="007B5439">
        <w:rPr>
          <w:rFonts w:ascii="Arial" w:hAnsi="Arial" w:cs="Arial"/>
          <w:sz w:val="18"/>
          <w:szCs w:val="18"/>
          <w:lang w:val="tr-TR"/>
        </w:rPr>
        <w:t xml:space="preserve"> of </w:t>
      </w:r>
      <w:proofErr w:type="spellStart"/>
      <w:r w:rsidRPr="007B5439">
        <w:rPr>
          <w:rFonts w:ascii="Arial" w:hAnsi="Arial" w:cs="Arial"/>
          <w:sz w:val="18"/>
          <w:szCs w:val="18"/>
          <w:lang w:val="tr-TR"/>
        </w:rPr>
        <w:t>dangerous</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goods</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according</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to</w:t>
      </w:r>
      <w:proofErr w:type="spellEnd"/>
      <w:r w:rsidRPr="007B5439">
        <w:rPr>
          <w:rFonts w:ascii="Arial" w:hAnsi="Arial" w:cs="Arial"/>
          <w:sz w:val="18"/>
          <w:szCs w:val="18"/>
          <w:lang w:val="tr-TR"/>
        </w:rPr>
        <w:t xml:space="preserve"> </w:t>
      </w:r>
      <w:proofErr w:type="spellStart"/>
      <w:r w:rsidRPr="007B5439">
        <w:rPr>
          <w:rFonts w:ascii="Arial" w:hAnsi="Arial" w:cs="Arial"/>
          <w:sz w:val="18"/>
          <w:szCs w:val="18"/>
          <w:lang w:val="tr-TR"/>
        </w:rPr>
        <w:t>the</w:t>
      </w:r>
      <w:proofErr w:type="spellEnd"/>
      <w:r w:rsidRPr="007B5439">
        <w:rPr>
          <w:rFonts w:ascii="Arial" w:hAnsi="Arial" w:cs="Arial"/>
          <w:sz w:val="18"/>
          <w:szCs w:val="18"/>
          <w:lang w:val="tr-TR"/>
        </w:rPr>
        <w:t xml:space="preserve"> transport </w:t>
      </w:r>
      <w:proofErr w:type="spellStart"/>
      <w:r w:rsidRPr="007B5439">
        <w:rPr>
          <w:rFonts w:ascii="Arial" w:hAnsi="Arial" w:cs="Arial"/>
          <w:sz w:val="18"/>
          <w:szCs w:val="18"/>
          <w:lang w:val="tr-TR"/>
        </w:rPr>
        <w:t>regulations</w:t>
      </w:r>
      <w:proofErr w:type="spellEnd"/>
      <w:r w:rsidRPr="007B5439">
        <w:rPr>
          <w:rFonts w:ascii="Arial" w:hAnsi="Arial" w:cs="Arial"/>
          <w:sz w:val="18"/>
          <w:szCs w:val="18"/>
          <w:lang w:val="tr-TR"/>
        </w:rPr>
        <w:t>.</w:t>
      </w:r>
    </w:p>
    <w:p w:rsidR="00736BE3" w:rsidRPr="007B5439" w:rsidRDefault="00736BE3" w:rsidP="00D32989">
      <w:pPr>
        <w:pStyle w:val="AralkYok"/>
        <w:ind w:left="720"/>
        <w:rPr>
          <w:rFonts w:ascii="Arial" w:hAnsi="Arial" w:cs="Arial"/>
          <w:b/>
          <w:sz w:val="18"/>
          <w:szCs w:val="18"/>
          <w:lang w:val="tr-TR"/>
        </w:rPr>
      </w:pPr>
    </w:p>
    <w:p w:rsidR="00DD6F83" w:rsidRPr="007B5439" w:rsidRDefault="00DC132B" w:rsidP="00283B93">
      <w:pPr>
        <w:pBdr>
          <w:top w:val="single" w:sz="4" w:space="1" w:color="auto"/>
          <w:bottom w:val="single" w:sz="4" w:space="1" w:color="auto"/>
        </w:pBdr>
        <w:ind w:right="-284"/>
        <w:rPr>
          <w:rFonts w:ascii="Arial" w:hAnsi="Arial" w:cs="Arial"/>
          <w:b/>
          <w:sz w:val="18"/>
          <w:szCs w:val="18"/>
          <w:lang w:val="tr-TR"/>
        </w:rPr>
      </w:pPr>
      <w:r w:rsidRPr="007B5439">
        <w:rPr>
          <w:rFonts w:ascii="Arial" w:hAnsi="Arial" w:cs="Arial"/>
          <w:b/>
          <w:sz w:val="18"/>
          <w:szCs w:val="18"/>
          <w:lang w:val="tr-TR"/>
        </w:rPr>
        <w:t>15</w:t>
      </w:r>
      <w:r w:rsidR="00521ACD" w:rsidRPr="007B5439">
        <w:rPr>
          <w:rFonts w:ascii="Arial" w:hAnsi="Arial" w:cs="Arial"/>
          <w:b/>
          <w:sz w:val="18"/>
          <w:szCs w:val="18"/>
          <w:lang w:val="tr-TR"/>
        </w:rPr>
        <w:t xml:space="preserve"> </w:t>
      </w:r>
      <w:r w:rsidR="006670D2" w:rsidRPr="007B5439">
        <w:rPr>
          <w:rFonts w:ascii="Arial" w:hAnsi="Arial" w:cs="Arial"/>
          <w:b/>
          <w:sz w:val="18"/>
          <w:szCs w:val="18"/>
        </w:rPr>
        <w:t>REGULATORY INFORMATION</w:t>
      </w:r>
    </w:p>
    <w:p w:rsidR="00683648" w:rsidRPr="007B5439" w:rsidRDefault="006670D2" w:rsidP="00683648">
      <w:pPr>
        <w:rPr>
          <w:rFonts w:ascii="Arial" w:hAnsi="Arial" w:cs="Arial"/>
          <w:b/>
          <w:sz w:val="18"/>
          <w:szCs w:val="18"/>
        </w:rPr>
      </w:pPr>
      <w:proofErr w:type="spellStart"/>
      <w:r w:rsidRPr="007B5439">
        <w:rPr>
          <w:rFonts w:ascii="Arial" w:hAnsi="Arial" w:cs="Arial"/>
          <w:b/>
          <w:bCs/>
          <w:sz w:val="18"/>
          <w:szCs w:val="18"/>
        </w:rPr>
        <w:t>Labeling</w:t>
      </w:r>
      <w:proofErr w:type="spellEnd"/>
      <w:r w:rsidRPr="007B5439">
        <w:rPr>
          <w:rFonts w:ascii="Arial" w:hAnsi="Arial" w:cs="Arial"/>
          <w:b/>
          <w:bCs/>
          <w:sz w:val="18"/>
          <w:szCs w:val="18"/>
        </w:rPr>
        <w:t xml:space="preserve"> </w:t>
      </w:r>
      <w:proofErr w:type="gramStart"/>
      <w:r w:rsidRPr="007B5439">
        <w:rPr>
          <w:rFonts w:ascii="Arial" w:hAnsi="Arial" w:cs="Arial"/>
          <w:b/>
          <w:bCs/>
          <w:sz w:val="18"/>
          <w:szCs w:val="18"/>
        </w:rPr>
        <w:t>(27092 T.C.)</w:t>
      </w:r>
      <w:proofErr w:type="gramEnd"/>
      <w:r w:rsidR="00201329" w:rsidRPr="007B5439">
        <w:rPr>
          <w:rFonts w:ascii="Arial" w:hAnsi="Arial" w:cs="Arial"/>
          <w:b/>
          <w:sz w:val="18"/>
          <w:szCs w:val="18"/>
        </w:rPr>
        <w:t xml:space="preserve">     </w:t>
      </w:r>
      <w:r w:rsidR="00050EF0" w:rsidRPr="007B5439">
        <w:rPr>
          <w:rFonts w:ascii="Arial" w:hAnsi="Arial" w:cs="Arial"/>
          <w:b/>
          <w:sz w:val="18"/>
          <w:szCs w:val="18"/>
        </w:rPr>
        <w:t>LABELING IS NOT NATURAL.</w:t>
      </w:r>
    </w:p>
    <w:p w:rsidR="00050EF0" w:rsidRPr="007B5439" w:rsidRDefault="00050EF0" w:rsidP="00050EF0">
      <w:pPr>
        <w:rPr>
          <w:rFonts w:ascii="Arial" w:hAnsi="Arial" w:cs="Arial"/>
          <w:sz w:val="18"/>
          <w:szCs w:val="18"/>
        </w:rPr>
      </w:pPr>
      <w:r w:rsidRPr="007B5439">
        <w:rPr>
          <w:rFonts w:ascii="Arial" w:hAnsi="Arial" w:cs="Arial"/>
          <w:sz w:val="18"/>
          <w:szCs w:val="18"/>
        </w:rPr>
        <w:t xml:space="preserve">• Regulation No. 28848 dated 11 December 2013 on the Classification, </w:t>
      </w:r>
      <w:proofErr w:type="spellStart"/>
      <w:r w:rsidRPr="007B5439">
        <w:rPr>
          <w:rFonts w:ascii="Arial" w:hAnsi="Arial" w:cs="Arial"/>
          <w:sz w:val="18"/>
          <w:szCs w:val="18"/>
        </w:rPr>
        <w:t>Labeling</w:t>
      </w:r>
      <w:proofErr w:type="spellEnd"/>
      <w:r w:rsidRPr="007B5439">
        <w:rPr>
          <w:rFonts w:ascii="Arial" w:hAnsi="Arial" w:cs="Arial"/>
          <w:sz w:val="18"/>
          <w:szCs w:val="18"/>
        </w:rPr>
        <w:t xml:space="preserve"> and Packing of Goods and Mixtures.</w:t>
      </w:r>
    </w:p>
    <w:p w:rsidR="00050EF0" w:rsidRPr="007B5439" w:rsidRDefault="00050EF0" w:rsidP="00050EF0">
      <w:pPr>
        <w:rPr>
          <w:rFonts w:ascii="Arial" w:hAnsi="Arial" w:cs="Arial"/>
          <w:sz w:val="18"/>
          <w:szCs w:val="18"/>
        </w:rPr>
      </w:pPr>
      <w:r w:rsidRPr="007B5439">
        <w:rPr>
          <w:rFonts w:ascii="Arial" w:hAnsi="Arial" w:cs="Arial"/>
          <w:sz w:val="18"/>
          <w:szCs w:val="18"/>
        </w:rPr>
        <w:t>• Regulation on the Restriction and Prohibition of Hazardous Substances and Mixtures</w:t>
      </w:r>
    </w:p>
    <w:p w:rsidR="00050EF0" w:rsidRPr="007B5439" w:rsidRDefault="00050EF0" w:rsidP="00050EF0">
      <w:pPr>
        <w:rPr>
          <w:rFonts w:ascii="Arial" w:hAnsi="Arial" w:cs="Arial"/>
          <w:sz w:val="18"/>
          <w:szCs w:val="18"/>
        </w:rPr>
      </w:pPr>
      <w:r w:rsidRPr="007B5439">
        <w:rPr>
          <w:rFonts w:ascii="Arial" w:hAnsi="Arial" w:cs="Arial"/>
          <w:sz w:val="18"/>
          <w:szCs w:val="18"/>
        </w:rPr>
        <w:t>• Regulation on health and safety precautions in chemical substances studies.</w:t>
      </w:r>
    </w:p>
    <w:p w:rsidR="00050EF0" w:rsidRPr="007B5439" w:rsidRDefault="00050EF0" w:rsidP="00050EF0">
      <w:pPr>
        <w:rPr>
          <w:rFonts w:ascii="Arial" w:hAnsi="Arial" w:cs="Arial"/>
          <w:sz w:val="18"/>
          <w:szCs w:val="18"/>
        </w:rPr>
      </w:pPr>
      <w:r w:rsidRPr="007B5439">
        <w:rPr>
          <w:rFonts w:ascii="Arial" w:hAnsi="Arial" w:cs="Arial"/>
          <w:sz w:val="18"/>
          <w:szCs w:val="18"/>
        </w:rPr>
        <w:t>• Regulation on the Use of Personal Protective Equipment in Workplaces.</w:t>
      </w:r>
    </w:p>
    <w:p w:rsidR="00050EF0" w:rsidRPr="007B5439" w:rsidRDefault="00050EF0" w:rsidP="00050EF0">
      <w:pPr>
        <w:rPr>
          <w:rFonts w:ascii="Arial" w:hAnsi="Arial" w:cs="Arial"/>
          <w:sz w:val="18"/>
          <w:szCs w:val="18"/>
        </w:rPr>
      </w:pPr>
      <w:r w:rsidRPr="007B5439">
        <w:rPr>
          <w:rFonts w:ascii="Arial" w:hAnsi="Arial" w:cs="Arial"/>
          <w:sz w:val="18"/>
          <w:szCs w:val="18"/>
        </w:rPr>
        <w:t>• Law No. 6331 on Occupational Health and Safety.</w:t>
      </w:r>
    </w:p>
    <w:p w:rsidR="00050EF0" w:rsidRPr="007B5439" w:rsidRDefault="00050EF0" w:rsidP="00050EF0">
      <w:pPr>
        <w:rPr>
          <w:rFonts w:ascii="Arial" w:hAnsi="Arial" w:cs="Arial"/>
          <w:sz w:val="18"/>
          <w:szCs w:val="18"/>
          <w:lang w:val="tr-TR"/>
        </w:rPr>
      </w:pPr>
      <w:r w:rsidRPr="007B5439">
        <w:rPr>
          <w:rFonts w:ascii="Arial" w:hAnsi="Arial" w:cs="Arial"/>
          <w:sz w:val="18"/>
          <w:szCs w:val="18"/>
        </w:rPr>
        <w:t>• Waste Management Regulation</w:t>
      </w:r>
    </w:p>
    <w:p w:rsidR="00FC09F7" w:rsidRPr="007B5439" w:rsidRDefault="00FC09F7" w:rsidP="00010100">
      <w:pPr>
        <w:pBdr>
          <w:top w:val="single" w:sz="4" w:space="1" w:color="auto"/>
          <w:bottom w:val="single" w:sz="4" w:space="1" w:color="auto"/>
        </w:pBdr>
        <w:ind w:right="-284"/>
        <w:rPr>
          <w:rFonts w:ascii="Arial" w:hAnsi="Arial" w:cs="Arial"/>
          <w:b/>
          <w:sz w:val="18"/>
          <w:szCs w:val="18"/>
          <w:lang w:val="tr-TR"/>
        </w:rPr>
      </w:pPr>
      <w:r w:rsidRPr="007B5439">
        <w:rPr>
          <w:rFonts w:ascii="Arial" w:hAnsi="Arial" w:cs="Arial"/>
          <w:b/>
          <w:sz w:val="18"/>
          <w:szCs w:val="18"/>
          <w:lang w:val="tr-TR"/>
        </w:rPr>
        <w:t xml:space="preserve">16 </w:t>
      </w:r>
      <w:r w:rsidR="006670D2" w:rsidRPr="007B5439">
        <w:rPr>
          <w:rFonts w:ascii="Arial" w:hAnsi="Arial" w:cs="Arial"/>
          <w:b/>
          <w:sz w:val="18"/>
          <w:szCs w:val="18"/>
          <w:lang w:val="tr-TR"/>
        </w:rPr>
        <w:t>OTHER INFORMATIONS</w:t>
      </w:r>
    </w:p>
    <w:p w:rsidR="006670D2" w:rsidRPr="007B5439" w:rsidRDefault="006670D2" w:rsidP="006670D2">
      <w:pPr>
        <w:rPr>
          <w:rFonts w:ascii="Arial" w:hAnsi="Arial" w:cs="Arial"/>
          <w:b/>
          <w:sz w:val="18"/>
          <w:szCs w:val="18"/>
        </w:rPr>
      </w:pPr>
      <w:r w:rsidRPr="007B5439">
        <w:rPr>
          <w:rFonts w:ascii="Arial" w:hAnsi="Arial" w:cs="Arial"/>
          <w:b/>
          <w:sz w:val="18"/>
          <w:szCs w:val="18"/>
        </w:rPr>
        <w:t>Information Sources</w:t>
      </w:r>
    </w:p>
    <w:p w:rsidR="006670D2" w:rsidRPr="007B5439" w:rsidRDefault="006670D2" w:rsidP="006670D2">
      <w:pPr>
        <w:rPr>
          <w:rFonts w:ascii="Arial" w:hAnsi="Arial" w:cs="Arial"/>
          <w:b/>
          <w:sz w:val="18"/>
          <w:szCs w:val="18"/>
        </w:rPr>
      </w:pPr>
      <w:r w:rsidRPr="007B5439">
        <w:rPr>
          <w:rFonts w:ascii="Arial" w:hAnsi="Arial" w:cs="Arial"/>
          <w:b/>
          <w:sz w:val="18"/>
          <w:szCs w:val="18"/>
        </w:rPr>
        <w:t>This is arranged according to the information received from the GBF product owner.</w:t>
      </w:r>
    </w:p>
    <w:p w:rsidR="006670D2" w:rsidRPr="007B5439" w:rsidRDefault="006670D2" w:rsidP="006670D2">
      <w:pPr>
        <w:rPr>
          <w:rFonts w:ascii="Arial" w:hAnsi="Arial" w:cs="Arial"/>
          <w:b/>
          <w:sz w:val="18"/>
          <w:szCs w:val="18"/>
        </w:rPr>
      </w:pPr>
      <w:r w:rsidRPr="007B5439">
        <w:rPr>
          <w:rFonts w:ascii="Arial" w:hAnsi="Arial" w:cs="Arial"/>
          <w:b/>
          <w:sz w:val="18"/>
          <w:szCs w:val="18"/>
        </w:rPr>
        <w:t xml:space="preserve">Certificate </w:t>
      </w:r>
      <w:proofErr w:type="gramStart"/>
      <w:r w:rsidRPr="007B5439">
        <w:rPr>
          <w:rFonts w:ascii="Arial" w:hAnsi="Arial" w:cs="Arial"/>
          <w:b/>
          <w:sz w:val="18"/>
          <w:szCs w:val="18"/>
        </w:rPr>
        <w:t>No .</w:t>
      </w:r>
      <w:proofErr w:type="gramEnd"/>
      <w:r w:rsidRPr="007B5439">
        <w:rPr>
          <w:rFonts w:ascii="Arial" w:hAnsi="Arial" w:cs="Arial"/>
          <w:b/>
          <w:sz w:val="18"/>
          <w:szCs w:val="18"/>
        </w:rPr>
        <w:t xml:space="preserve">: </w:t>
      </w:r>
      <w:r w:rsidR="00736BE3" w:rsidRPr="007B5439">
        <w:rPr>
          <w:rFonts w:ascii="Arial" w:hAnsi="Arial" w:cs="Arial"/>
          <w:b/>
          <w:sz w:val="18"/>
          <w:szCs w:val="18"/>
        </w:rPr>
        <w:t>01.131.02</w:t>
      </w:r>
    </w:p>
    <w:p w:rsidR="00736BE3" w:rsidRPr="007B5439" w:rsidRDefault="006670D2" w:rsidP="006670D2">
      <w:pPr>
        <w:rPr>
          <w:rFonts w:ascii="Arial" w:hAnsi="Arial" w:cs="Arial"/>
          <w:b/>
          <w:sz w:val="18"/>
          <w:szCs w:val="18"/>
        </w:rPr>
      </w:pPr>
      <w:r w:rsidRPr="007B5439">
        <w:rPr>
          <w:rFonts w:ascii="Arial" w:hAnsi="Arial" w:cs="Arial"/>
          <w:b/>
          <w:sz w:val="18"/>
          <w:szCs w:val="18"/>
        </w:rPr>
        <w:t xml:space="preserve">Certificate valid from: </w:t>
      </w:r>
      <w:r w:rsidR="00736BE3" w:rsidRPr="007B5439">
        <w:rPr>
          <w:rFonts w:ascii="Arial" w:hAnsi="Arial" w:cs="Arial"/>
          <w:b/>
          <w:sz w:val="18"/>
          <w:szCs w:val="18"/>
        </w:rPr>
        <w:t>05.07.</w:t>
      </w:r>
      <w:bookmarkStart w:id="0" w:name="_GoBack"/>
      <w:bookmarkEnd w:id="0"/>
      <w:r w:rsidR="00736BE3" w:rsidRPr="007B5439">
        <w:rPr>
          <w:rFonts w:ascii="Arial" w:hAnsi="Arial" w:cs="Arial"/>
          <w:b/>
          <w:sz w:val="18"/>
          <w:szCs w:val="18"/>
        </w:rPr>
        <w:t>2017</w:t>
      </w:r>
    </w:p>
    <w:p w:rsidR="006670D2" w:rsidRPr="007B5439" w:rsidRDefault="006670D2" w:rsidP="006670D2">
      <w:pPr>
        <w:rPr>
          <w:rFonts w:ascii="Arial" w:hAnsi="Arial" w:cs="Arial"/>
          <w:b/>
          <w:sz w:val="18"/>
          <w:szCs w:val="18"/>
        </w:rPr>
      </w:pPr>
      <w:r w:rsidRPr="007B5439">
        <w:rPr>
          <w:rFonts w:ascii="Arial" w:hAnsi="Arial" w:cs="Arial"/>
          <w:b/>
          <w:sz w:val="18"/>
          <w:szCs w:val="18"/>
        </w:rPr>
        <w:t>Handan KAVİ - Certified Security Information Form editor</w:t>
      </w:r>
    </w:p>
    <w:p w:rsidR="006670D2" w:rsidRPr="007B5439" w:rsidRDefault="006670D2" w:rsidP="006670D2">
      <w:pPr>
        <w:rPr>
          <w:rFonts w:ascii="Arial" w:hAnsi="Arial" w:cs="Arial"/>
          <w:b/>
          <w:sz w:val="18"/>
          <w:szCs w:val="18"/>
        </w:rPr>
      </w:pPr>
      <w:r w:rsidRPr="007B5439">
        <w:rPr>
          <w:rFonts w:ascii="Arial" w:hAnsi="Arial" w:cs="Arial"/>
          <w:b/>
          <w:sz w:val="18"/>
          <w:szCs w:val="18"/>
        </w:rPr>
        <w:t>Contact: 0532 477 64 38 handankavi79@hotmail.com</w:t>
      </w:r>
    </w:p>
    <w:p w:rsidR="006670D2" w:rsidRPr="007B5439" w:rsidRDefault="00683648" w:rsidP="006670D2">
      <w:pPr>
        <w:rPr>
          <w:rFonts w:ascii="Arial" w:hAnsi="Arial" w:cs="Arial"/>
          <w:b/>
          <w:sz w:val="18"/>
          <w:szCs w:val="18"/>
        </w:rPr>
      </w:pPr>
      <w:r w:rsidRPr="007B5439">
        <w:rPr>
          <w:rFonts w:ascii="Arial" w:hAnsi="Arial" w:cs="Arial"/>
          <w:b/>
          <w:sz w:val="18"/>
          <w:szCs w:val="18"/>
        </w:rPr>
        <w:t>New issue date 25.04</w:t>
      </w:r>
      <w:r w:rsidR="00736BE3" w:rsidRPr="007B5439">
        <w:rPr>
          <w:rFonts w:ascii="Arial" w:hAnsi="Arial" w:cs="Arial"/>
          <w:b/>
          <w:sz w:val="18"/>
          <w:szCs w:val="18"/>
        </w:rPr>
        <w:t>.2018</w:t>
      </w:r>
    </w:p>
    <w:p w:rsidR="006670D2" w:rsidRPr="007B5439" w:rsidRDefault="00683648" w:rsidP="006670D2">
      <w:pPr>
        <w:rPr>
          <w:rFonts w:ascii="Arial" w:hAnsi="Arial" w:cs="Arial"/>
          <w:b/>
          <w:sz w:val="18"/>
          <w:szCs w:val="18"/>
        </w:rPr>
      </w:pPr>
      <w:r w:rsidRPr="007B5439">
        <w:rPr>
          <w:rFonts w:ascii="Arial" w:hAnsi="Arial" w:cs="Arial"/>
          <w:b/>
          <w:sz w:val="18"/>
          <w:szCs w:val="18"/>
        </w:rPr>
        <w:t>Prepared on 25.04</w:t>
      </w:r>
      <w:r w:rsidR="00736BE3" w:rsidRPr="007B5439">
        <w:rPr>
          <w:rFonts w:ascii="Arial" w:hAnsi="Arial" w:cs="Arial"/>
          <w:b/>
          <w:sz w:val="18"/>
          <w:szCs w:val="18"/>
        </w:rPr>
        <w:t>.2018</w:t>
      </w:r>
    </w:p>
    <w:p w:rsidR="006670D2" w:rsidRPr="007B5439" w:rsidRDefault="006670D2" w:rsidP="006670D2">
      <w:pPr>
        <w:rPr>
          <w:rFonts w:ascii="Arial" w:hAnsi="Arial" w:cs="Arial"/>
          <w:b/>
          <w:sz w:val="18"/>
          <w:szCs w:val="18"/>
        </w:rPr>
      </w:pPr>
      <w:r w:rsidRPr="007B5439">
        <w:rPr>
          <w:rFonts w:ascii="Arial" w:hAnsi="Arial" w:cs="Arial"/>
          <w:b/>
          <w:sz w:val="18"/>
          <w:szCs w:val="18"/>
        </w:rPr>
        <w:t>Trouble editing is 00</w:t>
      </w:r>
    </w:p>
    <w:p w:rsidR="00FE152C" w:rsidRPr="007B5439" w:rsidRDefault="00FE152C" w:rsidP="00050EF0">
      <w:pPr>
        <w:ind w:firstLine="720"/>
        <w:rPr>
          <w:rFonts w:ascii="Arial" w:hAnsi="Arial" w:cs="Arial"/>
          <w:sz w:val="18"/>
          <w:szCs w:val="18"/>
        </w:rPr>
      </w:pPr>
      <w:r w:rsidRPr="007B5439">
        <w:rPr>
          <w:rFonts w:ascii="Arial" w:hAnsi="Arial" w:cs="Arial"/>
          <w:sz w:val="18"/>
          <w:szCs w:val="18"/>
        </w:rPr>
        <w:t xml:space="preserve">Disability declaration (CLP): </w:t>
      </w:r>
      <w:r w:rsidRPr="007B5439">
        <w:rPr>
          <w:rFonts w:ascii="Arial" w:hAnsi="Arial" w:cs="Arial"/>
          <w:sz w:val="18"/>
          <w:szCs w:val="18"/>
        </w:rPr>
        <w:tab/>
      </w:r>
      <w:r w:rsidR="00050EF0" w:rsidRPr="007B5439">
        <w:rPr>
          <w:rFonts w:ascii="Arial" w:hAnsi="Arial" w:cs="Arial"/>
          <w:sz w:val="18"/>
          <w:szCs w:val="18"/>
        </w:rPr>
        <w:t>-</w:t>
      </w:r>
    </w:p>
    <w:p w:rsidR="00FE152C" w:rsidRPr="007B5439" w:rsidRDefault="00FE152C" w:rsidP="00050EF0">
      <w:pPr>
        <w:ind w:firstLine="720"/>
        <w:rPr>
          <w:rFonts w:ascii="Arial" w:hAnsi="Arial" w:cs="Arial"/>
          <w:sz w:val="18"/>
          <w:szCs w:val="18"/>
        </w:rPr>
      </w:pPr>
      <w:r w:rsidRPr="007B5439">
        <w:rPr>
          <w:rFonts w:ascii="Arial" w:hAnsi="Arial" w:cs="Arial"/>
          <w:sz w:val="18"/>
          <w:szCs w:val="18"/>
        </w:rPr>
        <w:t xml:space="preserve">Precautionary statements (CLP): </w:t>
      </w:r>
      <w:r w:rsidRPr="007B5439">
        <w:rPr>
          <w:rFonts w:ascii="Arial" w:hAnsi="Arial" w:cs="Arial"/>
          <w:sz w:val="18"/>
          <w:szCs w:val="18"/>
        </w:rPr>
        <w:tab/>
      </w:r>
      <w:r w:rsidR="00050EF0" w:rsidRPr="007B5439">
        <w:rPr>
          <w:rFonts w:ascii="Arial" w:hAnsi="Arial" w:cs="Arial"/>
          <w:sz w:val="18"/>
          <w:szCs w:val="18"/>
        </w:rPr>
        <w:t>P101 - If medical advice is required, keep the package or label.</w:t>
      </w:r>
    </w:p>
    <w:p w:rsidR="00CE52C6" w:rsidRPr="007B5439" w:rsidRDefault="00CE52C6" w:rsidP="00CE52C6">
      <w:pPr>
        <w:ind w:firstLine="720"/>
        <w:rPr>
          <w:rFonts w:ascii="Arial" w:hAnsi="Arial" w:cs="Arial"/>
          <w:b/>
          <w:sz w:val="18"/>
          <w:szCs w:val="18"/>
        </w:rPr>
      </w:pPr>
    </w:p>
    <w:p w:rsidR="006670D2" w:rsidRPr="007B5439" w:rsidRDefault="006670D2" w:rsidP="006670D2">
      <w:pPr>
        <w:jc w:val="center"/>
        <w:rPr>
          <w:rFonts w:ascii="Arial" w:hAnsi="Arial" w:cs="Arial"/>
          <w:b/>
          <w:sz w:val="18"/>
          <w:szCs w:val="18"/>
        </w:rPr>
      </w:pPr>
      <w:r w:rsidRPr="007B5439">
        <w:rPr>
          <w:rFonts w:ascii="Arial" w:hAnsi="Arial" w:cs="Arial"/>
          <w:b/>
          <w:sz w:val="18"/>
          <w:szCs w:val="18"/>
        </w:rPr>
        <w:t>ADDITIONAL INFO</w:t>
      </w:r>
    </w:p>
    <w:p w:rsidR="006670D2" w:rsidRPr="007B5439" w:rsidRDefault="006670D2" w:rsidP="006670D2">
      <w:pPr>
        <w:jc w:val="center"/>
        <w:rPr>
          <w:rFonts w:ascii="Arial" w:hAnsi="Arial" w:cs="Arial"/>
          <w:sz w:val="18"/>
          <w:szCs w:val="18"/>
        </w:rPr>
      </w:pPr>
      <w:r w:rsidRPr="007B5439">
        <w:rPr>
          <w:rFonts w:ascii="Arial" w:hAnsi="Arial" w:cs="Arial"/>
          <w:sz w:val="18"/>
          <w:szCs w:val="18"/>
        </w:rPr>
        <w:t xml:space="preserve">This GBF is valid for up to 3 years in terms of legislative requirements. After this date, the new version which has been updated according to the new classification and </w:t>
      </w:r>
      <w:proofErr w:type="spellStart"/>
      <w:r w:rsidRPr="007B5439">
        <w:rPr>
          <w:rFonts w:ascii="Arial" w:hAnsi="Arial" w:cs="Arial"/>
          <w:sz w:val="18"/>
          <w:szCs w:val="18"/>
        </w:rPr>
        <w:t>labeling</w:t>
      </w:r>
      <w:proofErr w:type="spellEnd"/>
      <w:r w:rsidRPr="007B5439">
        <w:rPr>
          <w:rFonts w:ascii="Arial" w:hAnsi="Arial" w:cs="Arial"/>
          <w:sz w:val="18"/>
          <w:szCs w:val="18"/>
        </w:rPr>
        <w:t xml:space="preserve"> provisions must be used.</w:t>
      </w:r>
    </w:p>
    <w:p w:rsidR="006670D2" w:rsidRPr="007B5439" w:rsidRDefault="006670D2" w:rsidP="006670D2">
      <w:pPr>
        <w:jc w:val="center"/>
        <w:rPr>
          <w:rFonts w:ascii="Arial" w:hAnsi="Arial" w:cs="Arial"/>
          <w:b/>
          <w:sz w:val="18"/>
          <w:szCs w:val="18"/>
        </w:rPr>
      </w:pPr>
      <w:r w:rsidRPr="007B5439">
        <w:rPr>
          <w:rFonts w:ascii="Arial" w:hAnsi="Arial" w:cs="Arial"/>
          <w:b/>
          <w:sz w:val="18"/>
          <w:szCs w:val="18"/>
        </w:rPr>
        <w:t>DISCLAIMER</w:t>
      </w:r>
    </w:p>
    <w:p w:rsidR="006670D2" w:rsidRPr="007B5439" w:rsidRDefault="006670D2" w:rsidP="006670D2">
      <w:pPr>
        <w:jc w:val="center"/>
        <w:rPr>
          <w:rFonts w:ascii="Arial" w:hAnsi="Arial" w:cs="Arial"/>
          <w:sz w:val="18"/>
          <w:szCs w:val="18"/>
        </w:rPr>
      </w:pPr>
      <w:r w:rsidRPr="007B5439">
        <w:rPr>
          <w:rFonts w:ascii="Arial" w:hAnsi="Arial" w:cs="Arial"/>
          <w:sz w:val="18"/>
          <w:szCs w:val="18"/>
        </w:rPr>
        <w:t>This information relates only to a specific material, and should not be used in combination with any other material or in combination with any other material. The information provided in this document is accurate and reliable as of the date indicated, at the highest level of knowledge and opinion of the company. It is the user's own responsibility to be convinced of its suitability.</w:t>
      </w:r>
    </w:p>
    <w:p w:rsidR="002126CE" w:rsidRPr="007B5439" w:rsidRDefault="006670D2" w:rsidP="006670D2">
      <w:pPr>
        <w:jc w:val="center"/>
        <w:rPr>
          <w:rFonts w:ascii="Arial" w:hAnsi="Arial" w:cs="Arial"/>
          <w:sz w:val="18"/>
          <w:szCs w:val="18"/>
          <w:lang w:val="tr-TR"/>
        </w:rPr>
      </w:pPr>
      <w:r w:rsidRPr="007B5439">
        <w:rPr>
          <w:rFonts w:ascii="Arial" w:hAnsi="Arial" w:cs="Arial"/>
          <w:sz w:val="18"/>
          <w:szCs w:val="18"/>
        </w:rPr>
        <w:t>This information is based on our current knowledge and is intended to define the health, safety and environmental requirements of the product. For this reason, this information should not be construed as an assurance of any property of the product.</w:t>
      </w:r>
    </w:p>
    <w:p w:rsidR="00F83EDB" w:rsidRPr="007B5439" w:rsidRDefault="00F83EDB">
      <w:pPr>
        <w:jc w:val="center"/>
        <w:rPr>
          <w:rFonts w:ascii="Arial" w:hAnsi="Arial" w:cs="Arial"/>
          <w:sz w:val="18"/>
          <w:szCs w:val="18"/>
          <w:lang w:val="tr-TR"/>
        </w:rPr>
      </w:pPr>
    </w:p>
    <w:sectPr w:rsidR="00F83EDB" w:rsidRPr="007B5439" w:rsidSect="00521ACD">
      <w:headerReference w:type="default" r:id="rId9"/>
      <w:footerReference w:type="even" r:id="rId10"/>
      <w:footerReference w:type="default" r:id="rId11"/>
      <w:headerReference w:type="first" r:id="rId12"/>
      <w:footerReference w:type="first" r:id="rId13"/>
      <w:pgSz w:w="11907" w:h="16840" w:code="9"/>
      <w:pgMar w:top="720" w:right="720" w:bottom="720" w:left="720" w:header="709" w:footer="1009" w:gutter="0"/>
      <w:paperSrc w:first="7" w:other="7"/>
      <w:pgBorders w:offsetFrom="page">
        <w:top w:val="inset" w:sz="6" w:space="24" w:color="808080"/>
        <w:left w:val="inset" w:sz="6" w:space="24" w:color="808080"/>
        <w:bottom w:val="outset" w:sz="6" w:space="24" w:color="808080"/>
        <w:right w:val="outset" w:sz="6" w:space="24" w:color="808080"/>
      </w:pgBorders>
      <w:pgNumType w:start="1" w:chapStyle="1" w:chapSep="period"/>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765" w:rsidRDefault="00004765">
      <w:r>
        <w:separator/>
      </w:r>
    </w:p>
  </w:endnote>
  <w:endnote w:type="continuationSeparator" w:id="0">
    <w:p w:rsidR="00004765" w:rsidRDefault="00004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D3" w:rsidRDefault="000607C3" w:rsidP="009352BF">
    <w:pPr>
      <w:pStyle w:val="Altbilgi"/>
      <w:framePr w:wrap="around" w:vAnchor="text" w:hAnchor="margin" w:xAlign="center" w:y="1"/>
      <w:rPr>
        <w:rStyle w:val="SayfaNumaras"/>
      </w:rPr>
    </w:pPr>
    <w:r>
      <w:rPr>
        <w:rStyle w:val="SayfaNumaras"/>
      </w:rPr>
      <w:fldChar w:fldCharType="begin"/>
    </w:r>
    <w:r w:rsidR="002075D3">
      <w:rPr>
        <w:rStyle w:val="SayfaNumaras"/>
      </w:rPr>
      <w:instrText xml:space="preserve">PAGE  </w:instrText>
    </w:r>
    <w:r>
      <w:rPr>
        <w:rStyle w:val="SayfaNumaras"/>
      </w:rPr>
      <w:fldChar w:fldCharType="end"/>
    </w:r>
  </w:p>
  <w:p w:rsidR="002075D3" w:rsidRDefault="002075D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339110"/>
      <w:docPartObj>
        <w:docPartGallery w:val="Page Numbers (Bottom of Page)"/>
        <w:docPartUnique/>
      </w:docPartObj>
    </w:sdtPr>
    <w:sdtContent>
      <w:sdt>
        <w:sdtPr>
          <w:id w:val="861459857"/>
          <w:docPartObj>
            <w:docPartGallery w:val="Page Numbers (Top of Page)"/>
            <w:docPartUnique/>
          </w:docPartObj>
        </w:sdtPr>
        <w:sdtContent>
          <w:p w:rsidR="002075D3" w:rsidRDefault="002075D3" w:rsidP="00521ACD">
            <w:pPr>
              <w:pStyle w:val="Altbilgi"/>
              <w:framePr w:wrap="around" w:vAnchor="text" w:hAnchor="page" w:x="673" w:y="-74"/>
              <w:jc w:val="center"/>
            </w:pPr>
            <w:proofErr w:type="spellStart"/>
            <w:r>
              <w:t>Sayfa</w:t>
            </w:r>
            <w:proofErr w:type="spellEnd"/>
            <w:r>
              <w:t xml:space="preserve"> </w:t>
            </w:r>
            <w:r w:rsidR="000607C3">
              <w:rPr>
                <w:b/>
                <w:sz w:val="24"/>
                <w:szCs w:val="24"/>
              </w:rPr>
              <w:fldChar w:fldCharType="begin"/>
            </w:r>
            <w:r>
              <w:rPr>
                <w:b/>
              </w:rPr>
              <w:instrText>PAGE</w:instrText>
            </w:r>
            <w:r w:rsidR="000607C3">
              <w:rPr>
                <w:b/>
                <w:sz w:val="24"/>
                <w:szCs w:val="24"/>
              </w:rPr>
              <w:fldChar w:fldCharType="separate"/>
            </w:r>
            <w:r w:rsidR="003D16E0">
              <w:rPr>
                <w:b/>
                <w:noProof/>
              </w:rPr>
              <w:t>1</w:t>
            </w:r>
            <w:r w:rsidR="000607C3">
              <w:rPr>
                <w:b/>
                <w:sz w:val="24"/>
                <w:szCs w:val="24"/>
              </w:rPr>
              <w:fldChar w:fldCharType="end"/>
            </w:r>
            <w:r>
              <w:t xml:space="preserve"> / </w:t>
            </w:r>
            <w:r w:rsidR="000607C3">
              <w:rPr>
                <w:b/>
                <w:sz w:val="24"/>
                <w:szCs w:val="24"/>
              </w:rPr>
              <w:fldChar w:fldCharType="begin"/>
            </w:r>
            <w:r>
              <w:rPr>
                <w:b/>
              </w:rPr>
              <w:instrText>NUMPAGES</w:instrText>
            </w:r>
            <w:r w:rsidR="000607C3">
              <w:rPr>
                <w:b/>
                <w:sz w:val="24"/>
                <w:szCs w:val="24"/>
              </w:rPr>
              <w:fldChar w:fldCharType="separate"/>
            </w:r>
            <w:r w:rsidR="003D16E0">
              <w:rPr>
                <w:b/>
                <w:noProof/>
              </w:rPr>
              <w:t>4</w:t>
            </w:r>
            <w:r w:rsidR="000607C3">
              <w:rPr>
                <w:b/>
                <w:sz w:val="24"/>
                <w:szCs w:val="24"/>
              </w:rPr>
              <w:fldChar w:fldCharType="end"/>
            </w:r>
          </w:p>
        </w:sdtContent>
      </w:sdt>
    </w:sdtContent>
  </w:sdt>
  <w:p w:rsidR="002075D3" w:rsidRDefault="002075D3" w:rsidP="00521ACD">
    <w:pPr>
      <w:pStyle w:val="Altbilgi"/>
      <w:framePr w:wrap="around" w:vAnchor="text" w:hAnchor="page" w:x="673" w:y="-7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D3" w:rsidRDefault="000607C3" w:rsidP="009352BF">
    <w:pPr>
      <w:pStyle w:val="Altbilgi"/>
      <w:framePr w:wrap="around" w:vAnchor="text" w:hAnchor="margin" w:xAlign="center" w:y="1"/>
      <w:rPr>
        <w:rStyle w:val="SayfaNumaras"/>
      </w:rPr>
    </w:pPr>
    <w:r>
      <w:rPr>
        <w:rStyle w:val="SayfaNumaras"/>
      </w:rPr>
      <w:fldChar w:fldCharType="begin"/>
    </w:r>
    <w:r w:rsidR="002075D3">
      <w:rPr>
        <w:rStyle w:val="SayfaNumaras"/>
      </w:rPr>
      <w:instrText xml:space="preserve">PAGE  </w:instrText>
    </w:r>
    <w:r>
      <w:rPr>
        <w:rStyle w:val="SayfaNumaras"/>
      </w:rPr>
      <w:fldChar w:fldCharType="separate"/>
    </w:r>
    <w:r w:rsidR="002075D3">
      <w:rPr>
        <w:rStyle w:val="SayfaNumaras"/>
        <w:noProof/>
      </w:rPr>
      <w:t>1</w:t>
    </w:r>
    <w:r>
      <w:rPr>
        <w:rStyle w:val="SayfaNumaras"/>
      </w:rPr>
      <w:fldChar w:fldCharType="end"/>
    </w:r>
  </w:p>
  <w:p w:rsidR="002075D3" w:rsidRPr="00DC132B" w:rsidRDefault="002075D3" w:rsidP="00DC132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765" w:rsidRDefault="00004765">
      <w:r>
        <w:separator/>
      </w:r>
    </w:p>
  </w:footnote>
  <w:footnote w:type="continuationSeparator" w:id="0">
    <w:p w:rsidR="00004765" w:rsidRDefault="00004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E3" w:rsidRDefault="00115532" w:rsidP="00436780">
    <w:pPr>
      <w:rPr>
        <w:rFonts w:ascii="Arial" w:hAnsi="Arial" w:cs="Arial"/>
        <w:lang w:val="tr-TR"/>
      </w:rPr>
    </w:pPr>
    <w:r>
      <w:rPr>
        <w:rFonts w:ascii="Arial" w:hAnsi="Arial" w:cs="Arial"/>
        <w:lang w:val="tr-TR"/>
      </w:rPr>
      <w:tab/>
    </w:r>
    <w:r>
      <w:rPr>
        <w:rFonts w:ascii="Arial" w:hAnsi="Arial" w:cs="Arial"/>
        <w:lang w:val="tr-TR"/>
      </w:rPr>
      <w:tab/>
    </w:r>
    <w:r>
      <w:rPr>
        <w:rFonts w:ascii="Arial" w:hAnsi="Arial" w:cs="Arial"/>
        <w:lang w:val="tr-TR"/>
      </w:rPr>
      <w:tab/>
      <w:t xml:space="preserve">                       </w:t>
    </w:r>
    <w:r w:rsidR="00436780">
      <w:rPr>
        <w:rFonts w:ascii="Arial" w:hAnsi="Arial" w:cs="Arial"/>
        <w:lang w:val="tr-TR"/>
      </w:rPr>
      <w:tab/>
    </w:r>
    <w:r w:rsidR="00436780">
      <w:rPr>
        <w:rFonts w:ascii="Arial" w:hAnsi="Arial" w:cs="Arial"/>
        <w:lang w:val="tr-TR"/>
      </w:rPr>
      <w:tab/>
    </w:r>
  </w:p>
  <w:p w:rsidR="00115532" w:rsidRPr="00436780" w:rsidRDefault="00736BE3" w:rsidP="00436780">
    <w:pPr>
      <w:rPr>
        <w:rFonts w:ascii="Arial" w:hAnsi="Arial" w:cs="Arial"/>
        <w:b/>
        <w:lang w:val="tr-TR"/>
      </w:rPr>
    </w:pP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proofErr w:type="spellStart"/>
    <w:r w:rsidR="00C44BBB">
      <w:rPr>
        <w:rFonts w:ascii="Arial" w:hAnsi="Arial" w:cs="Arial"/>
        <w:b/>
        <w:lang w:val="tr-TR"/>
      </w:rPr>
      <w:t>Release</w:t>
    </w:r>
    <w:proofErr w:type="spellEnd"/>
    <w:r w:rsidR="00C44BBB">
      <w:rPr>
        <w:rFonts w:ascii="Arial" w:hAnsi="Arial" w:cs="Arial"/>
        <w:b/>
        <w:lang w:val="tr-TR"/>
      </w:rPr>
      <w:t xml:space="preserve"> </w:t>
    </w:r>
    <w:proofErr w:type="spellStart"/>
    <w:r w:rsidR="00C44BBB">
      <w:rPr>
        <w:rFonts w:ascii="Arial" w:hAnsi="Arial" w:cs="Arial"/>
        <w:b/>
        <w:lang w:val="tr-TR"/>
      </w:rPr>
      <w:t>Date</w:t>
    </w:r>
    <w:proofErr w:type="spellEnd"/>
    <w:r w:rsidR="00C44BBB">
      <w:rPr>
        <w:rFonts w:ascii="Arial" w:hAnsi="Arial" w:cs="Arial"/>
        <w:b/>
        <w:lang w:val="tr-TR"/>
      </w:rPr>
      <w:t>: 25.04</w:t>
    </w:r>
    <w:r>
      <w:rPr>
        <w:rFonts w:ascii="Arial" w:hAnsi="Arial" w:cs="Arial"/>
        <w:b/>
        <w:lang w:val="tr-TR"/>
      </w:rPr>
      <w:t>.2018</w:t>
    </w:r>
    <w:r w:rsidR="00436780" w:rsidRPr="00436780">
      <w:rPr>
        <w:rFonts w:ascii="Arial" w:hAnsi="Arial" w:cs="Arial"/>
        <w:b/>
        <w:lang w:val="tr-TR"/>
      </w:rPr>
      <w:t xml:space="preserve"> </w:t>
    </w:r>
    <w:proofErr w:type="spellStart"/>
    <w:r w:rsidR="00436780" w:rsidRPr="00436780">
      <w:rPr>
        <w:rFonts w:ascii="Arial" w:hAnsi="Arial" w:cs="Arial"/>
        <w:b/>
        <w:lang w:val="tr-TR"/>
      </w:rPr>
      <w:t>Date</w:t>
    </w:r>
    <w:proofErr w:type="spellEnd"/>
    <w:r w:rsidR="00436780" w:rsidRPr="00436780">
      <w:rPr>
        <w:rFonts w:ascii="Arial" w:hAnsi="Arial" w:cs="Arial"/>
        <w:b/>
        <w:lang w:val="tr-TR"/>
      </w:rPr>
      <w:t xml:space="preserve"> of </w:t>
    </w:r>
    <w:proofErr w:type="spellStart"/>
    <w:r w:rsidR="00C44BBB">
      <w:rPr>
        <w:rFonts w:ascii="Arial" w:hAnsi="Arial" w:cs="Arial"/>
        <w:b/>
        <w:lang w:val="tr-TR"/>
      </w:rPr>
      <w:t>Preparation</w:t>
    </w:r>
    <w:proofErr w:type="spellEnd"/>
    <w:r w:rsidR="00C44BBB">
      <w:rPr>
        <w:rFonts w:ascii="Arial" w:hAnsi="Arial" w:cs="Arial"/>
        <w:b/>
        <w:lang w:val="tr-TR"/>
      </w:rPr>
      <w:t>: 25.04</w:t>
    </w:r>
    <w:r>
      <w:rPr>
        <w:rFonts w:ascii="Arial" w:hAnsi="Arial" w:cs="Arial"/>
        <w:b/>
        <w:lang w:val="tr-TR"/>
      </w:rPr>
      <w:t>.2018</w:t>
    </w:r>
    <w:r w:rsidR="00436780" w:rsidRPr="00436780">
      <w:rPr>
        <w:rFonts w:ascii="Arial" w:hAnsi="Arial" w:cs="Arial"/>
        <w:b/>
        <w:lang w:val="tr-TR"/>
      </w:rPr>
      <w:t xml:space="preserve"> </w:t>
    </w:r>
    <w:proofErr w:type="spellStart"/>
    <w:r w:rsidR="00436780" w:rsidRPr="00436780">
      <w:rPr>
        <w:rFonts w:ascii="Arial" w:hAnsi="Arial" w:cs="Arial"/>
        <w:b/>
        <w:lang w:val="tr-TR"/>
      </w:rPr>
      <w:t>Rev</w:t>
    </w:r>
    <w:proofErr w:type="spellEnd"/>
    <w:r w:rsidR="00436780" w:rsidRPr="00436780">
      <w:rPr>
        <w:rFonts w:ascii="Arial" w:hAnsi="Arial" w:cs="Arial"/>
        <w:b/>
        <w:lang w:val="tr-TR"/>
      </w:rPr>
      <w:t>.00</w:t>
    </w:r>
  </w:p>
  <w:p w:rsidR="00C44BBB" w:rsidRPr="00C44BBB" w:rsidRDefault="00C44BBB" w:rsidP="00AD7D68">
    <w:pPr>
      <w:tabs>
        <w:tab w:val="center" w:pos="8930"/>
      </w:tabs>
      <w:jc w:val="center"/>
      <w:rPr>
        <w:rFonts w:ascii="Arial" w:hAnsi="Arial" w:cs="Arial"/>
        <w:b/>
        <w:lang w:val="tr-TR"/>
      </w:rPr>
    </w:pPr>
    <w:r w:rsidRPr="00C44BBB">
      <w:rPr>
        <w:rFonts w:ascii="Arial" w:hAnsi="Arial" w:cs="Arial"/>
        <w:b/>
        <w:lang w:val="tr-TR"/>
      </w:rPr>
      <w:t xml:space="preserve">ISOAFS-ALU.70 ECOSOFT /SONOAFS-ALU.70 ECOSOFT </w:t>
    </w:r>
  </w:p>
  <w:p w:rsidR="00AD7D68" w:rsidRPr="00AD7D68" w:rsidRDefault="00A43FD1" w:rsidP="00AD7D68">
    <w:pPr>
      <w:tabs>
        <w:tab w:val="center" w:pos="8930"/>
      </w:tabs>
      <w:jc w:val="center"/>
      <w:rPr>
        <w:rFonts w:ascii="Arial" w:hAnsi="Arial" w:cs="Arial"/>
        <w:b/>
        <w:sz w:val="18"/>
        <w:szCs w:val="18"/>
        <w:lang w:val="tr-TR"/>
      </w:rPr>
    </w:pPr>
    <w:r>
      <w:rPr>
        <w:rFonts w:ascii="Arial" w:hAnsi="Arial" w:cs="Arial"/>
        <w:b/>
        <w:sz w:val="18"/>
        <w:szCs w:val="18"/>
        <w:lang w:val="tr-TR"/>
      </w:rPr>
      <w:t>MATERIAL SAFETY DATA SHEET</w:t>
    </w:r>
  </w:p>
  <w:p w:rsidR="00AD7D68" w:rsidRPr="00AD7D68" w:rsidRDefault="00D047D4" w:rsidP="00D047D4">
    <w:pPr>
      <w:tabs>
        <w:tab w:val="center" w:pos="4820"/>
      </w:tabs>
      <w:jc w:val="center"/>
      <w:rPr>
        <w:rFonts w:ascii="Arial" w:hAnsi="Arial" w:cs="Arial"/>
        <w:b/>
        <w:sz w:val="18"/>
        <w:szCs w:val="18"/>
        <w:lang w:val="tr-TR"/>
      </w:rPr>
    </w:pPr>
    <w:r w:rsidRPr="00D047D4">
      <w:rPr>
        <w:rFonts w:ascii="Arial" w:hAnsi="Arial" w:cs="Arial"/>
        <w:b/>
        <w:sz w:val="18"/>
        <w:szCs w:val="18"/>
      </w:rPr>
      <w:t>"Regulation on Safety Data Sheets on Hazardous Substances and Mixtures" and EC 1907/2006 (REACH) issued by the Ministry of Environment and Urbanization No. 29204 of 13 December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D3" w:rsidRPr="00DC132B" w:rsidRDefault="002075D3" w:rsidP="00DC132B">
    <w:pPr>
      <w:pStyle w:val="stbilgi"/>
      <w:jc w:val="center"/>
      <w:rPr>
        <w:rFonts w:ascii="Arial" w:hAnsi="Arial" w:cs="Arial"/>
        <w:b/>
        <w:sz w:val="28"/>
        <w:szCs w:val="28"/>
        <w:lang w:val="tr-TR"/>
      </w:rPr>
    </w:pPr>
    <w:r w:rsidRPr="00DC132B">
      <w:rPr>
        <w:rFonts w:ascii="Arial" w:hAnsi="Arial" w:cs="Arial"/>
        <w:b/>
        <w:sz w:val="28"/>
        <w:szCs w:val="28"/>
        <w:lang w:val="tr-TR"/>
      </w:rPr>
      <w:t>SEALANT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0C79"/>
    <w:multiLevelType w:val="multilevel"/>
    <w:tmpl w:val="4286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2E3925"/>
    <w:multiLevelType w:val="multilevel"/>
    <w:tmpl w:val="0E20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900C7F"/>
    <w:multiLevelType w:val="multilevel"/>
    <w:tmpl w:val="28E08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834AEF"/>
    <w:multiLevelType w:val="multilevel"/>
    <w:tmpl w:val="D274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FB4F3C"/>
    <w:multiLevelType w:val="multilevel"/>
    <w:tmpl w:val="E3E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902E2B"/>
    <w:multiLevelType w:val="multilevel"/>
    <w:tmpl w:val="EAB6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537793"/>
    <w:multiLevelType w:val="multilevel"/>
    <w:tmpl w:val="879AB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DB11BB3"/>
    <w:multiLevelType w:val="multilevel"/>
    <w:tmpl w:val="BCC43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9146344"/>
    <w:multiLevelType w:val="multilevel"/>
    <w:tmpl w:val="E24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F26221"/>
    <w:multiLevelType w:val="multilevel"/>
    <w:tmpl w:val="9608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022AF4"/>
    <w:multiLevelType w:val="hybridMultilevel"/>
    <w:tmpl w:val="A67EA1F2"/>
    <w:lvl w:ilvl="0" w:tplc="A6547D3A">
      <w:start w:val="20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9"/>
  </w:num>
  <w:num w:numId="6">
    <w:abstractNumId w:val="3"/>
  </w:num>
  <w:num w:numId="7">
    <w:abstractNumId w:val="8"/>
  </w:num>
  <w:num w:numId="8">
    <w:abstractNumId w:val="4"/>
  </w:num>
  <w:num w:numId="9">
    <w:abstractNumId w:val="1"/>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proofState w:spelling="clean" w:grammar="clean"/>
  <w:attachedTemplate r:id="rId1"/>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642832"/>
    <w:rsid w:val="000019BB"/>
    <w:rsid w:val="00002728"/>
    <w:rsid w:val="00004765"/>
    <w:rsid w:val="00005644"/>
    <w:rsid w:val="0000568D"/>
    <w:rsid w:val="00006A29"/>
    <w:rsid w:val="00010100"/>
    <w:rsid w:val="00017BA2"/>
    <w:rsid w:val="0002035E"/>
    <w:rsid w:val="00022571"/>
    <w:rsid w:val="000234BF"/>
    <w:rsid w:val="00024388"/>
    <w:rsid w:val="000354A0"/>
    <w:rsid w:val="00035BB0"/>
    <w:rsid w:val="00036244"/>
    <w:rsid w:val="000470B5"/>
    <w:rsid w:val="00050EF0"/>
    <w:rsid w:val="000607C3"/>
    <w:rsid w:val="00061051"/>
    <w:rsid w:val="00062661"/>
    <w:rsid w:val="00063B7F"/>
    <w:rsid w:val="00064676"/>
    <w:rsid w:val="00065417"/>
    <w:rsid w:val="00067276"/>
    <w:rsid w:val="00072153"/>
    <w:rsid w:val="00077B1B"/>
    <w:rsid w:val="000827F0"/>
    <w:rsid w:val="000832AC"/>
    <w:rsid w:val="000840FB"/>
    <w:rsid w:val="00084FE3"/>
    <w:rsid w:val="00085CD8"/>
    <w:rsid w:val="00094536"/>
    <w:rsid w:val="0009692A"/>
    <w:rsid w:val="000A1D8F"/>
    <w:rsid w:val="000B145D"/>
    <w:rsid w:val="000B15B1"/>
    <w:rsid w:val="000B168E"/>
    <w:rsid w:val="000B65FD"/>
    <w:rsid w:val="000B70A7"/>
    <w:rsid w:val="000C2134"/>
    <w:rsid w:val="000C4A5D"/>
    <w:rsid w:val="000C7C8F"/>
    <w:rsid w:val="000D1E87"/>
    <w:rsid w:val="000D45EF"/>
    <w:rsid w:val="000D7E4B"/>
    <w:rsid w:val="000E2701"/>
    <w:rsid w:val="000E6CE4"/>
    <w:rsid w:val="000F1086"/>
    <w:rsid w:val="000F1AF7"/>
    <w:rsid w:val="000F305B"/>
    <w:rsid w:val="000F5C85"/>
    <w:rsid w:val="00100B15"/>
    <w:rsid w:val="00101AE6"/>
    <w:rsid w:val="00103397"/>
    <w:rsid w:val="00105522"/>
    <w:rsid w:val="00106943"/>
    <w:rsid w:val="001122C7"/>
    <w:rsid w:val="001133F5"/>
    <w:rsid w:val="00115532"/>
    <w:rsid w:val="001159E7"/>
    <w:rsid w:val="00121D1C"/>
    <w:rsid w:val="001231EC"/>
    <w:rsid w:val="00125B14"/>
    <w:rsid w:val="0013268F"/>
    <w:rsid w:val="001327DF"/>
    <w:rsid w:val="00135DB4"/>
    <w:rsid w:val="00137B71"/>
    <w:rsid w:val="00146CDA"/>
    <w:rsid w:val="00146D82"/>
    <w:rsid w:val="00150DBB"/>
    <w:rsid w:val="001566E6"/>
    <w:rsid w:val="00157F97"/>
    <w:rsid w:val="0016080F"/>
    <w:rsid w:val="0016319B"/>
    <w:rsid w:val="001636AD"/>
    <w:rsid w:val="00164C0E"/>
    <w:rsid w:val="00165993"/>
    <w:rsid w:val="00166C0B"/>
    <w:rsid w:val="001700BB"/>
    <w:rsid w:val="001720E3"/>
    <w:rsid w:val="0017723D"/>
    <w:rsid w:val="001815CD"/>
    <w:rsid w:val="00185470"/>
    <w:rsid w:val="001871E7"/>
    <w:rsid w:val="001A05D7"/>
    <w:rsid w:val="001A4A7F"/>
    <w:rsid w:val="001A5814"/>
    <w:rsid w:val="001A670E"/>
    <w:rsid w:val="001B0C89"/>
    <w:rsid w:val="001B25CE"/>
    <w:rsid w:val="001B5F51"/>
    <w:rsid w:val="001C0B4B"/>
    <w:rsid w:val="001C2DEC"/>
    <w:rsid w:val="001C2EB9"/>
    <w:rsid w:val="001D0330"/>
    <w:rsid w:val="001D5717"/>
    <w:rsid w:val="001D7741"/>
    <w:rsid w:val="001E4906"/>
    <w:rsid w:val="001E49B7"/>
    <w:rsid w:val="001F16CD"/>
    <w:rsid w:val="001F177A"/>
    <w:rsid w:val="001F2B45"/>
    <w:rsid w:val="001F607C"/>
    <w:rsid w:val="001F6362"/>
    <w:rsid w:val="00201329"/>
    <w:rsid w:val="00204A2F"/>
    <w:rsid w:val="0020575B"/>
    <w:rsid w:val="002075D3"/>
    <w:rsid w:val="002126CE"/>
    <w:rsid w:val="00226CE0"/>
    <w:rsid w:val="002307D4"/>
    <w:rsid w:val="0023118A"/>
    <w:rsid w:val="0023438E"/>
    <w:rsid w:val="00235F69"/>
    <w:rsid w:val="00236051"/>
    <w:rsid w:val="0023696E"/>
    <w:rsid w:val="00242998"/>
    <w:rsid w:val="00245244"/>
    <w:rsid w:val="00246F97"/>
    <w:rsid w:val="0025293E"/>
    <w:rsid w:val="0025383B"/>
    <w:rsid w:val="00253853"/>
    <w:rsid w:val="00255533"/>
    <w:rsid w:val="0026007C"/>
    <w:rsid w:val="00265DF2"/>
    <w:rsid w:val="00272393"/>
    <w:rsid w:val="0028261C"/>
    <w:rsid w:val="00283B93"/>
    <w:rsid w:val="0028420F"/>
    <w:rsid w:val="00285165"/>
    <w:rsid w:val="002864FE"/>
    <w:rsid w:val="00286BB0"/>
    <w:rsid w:val="002905B1"/>
    <w:rsid w:val="00293D56"/>
    <w:rsid w:val="00293DFA"/>
    <w:rsid w:val="00294EEA"/>
    <w:rsid w:val="002A0534"/>
    <w:rsid w:val="002A4913"/>
    <w:rsid w:val="002B2DC4"/>
    <w:rsid w:val="002B582E"/>
    <w:rsid w:val="002C213A"/>
    <w:rsid w:val="002C6716"/>
    <w:rsid w:val="002C6C33"/>
    <w:rsid w:val="002D0029"/>
    <w:rsid w:val="002D0842"/>
    <w:rsid w:val="002D0D42"/>
    <w:rsid w:val="002D20E6"/>
    <w:rsid w:val="002D5ACF"/>
    <w:rsid w:val="002D7D1D"/>
    <w:rsid w:val="002E3023"/>
    <w:rsid w:val="002E4784"/>
    <w:rsid w:val="002F0161"/>
    <w:rsid w:val="002F18DA"/>
    <w:rsid w:val="002F3786"/>
    <w:rsid w:val="002F4A49"/>
    <w:rsid w:val="002F57B9"/>
    <w:rsid w:val="002F7914"/>
    <w:rsid w:val="00307C0F"/>
    <w:rsid w:val="003102CA"/>
    <w:rsid w:val="003109EA"/>
    <w:rsid w:val="00310F8A"/>
    <w:rsid w:val="00313339"/>
    <w:rsid w:val="00313F75"/>
    <w:rsid w:val="003179AE"/>
    <w:rsid w:val="00317D8E"/>
    <w:rsid w:val="00321579"/>
    <w:rsid w:val="00322B10"/>
    <w:rsid w:val="0033095D"/>
    <w:rsid w:val="00331D86"/>
    <w:rsid w:val="003330FE"/>
    <w:rsid w:val="00334C19"/>
    <w:rsid w:val="0034351B"/>
    <w:rsid w:val="00344C6F"/>
    <w:rsid w:val="00345D0B"/>
    <w:rsid w:val="003466A1"/>
    <w:rsid w:val="003477DB"/>
    <w:rsid w:val="0035153B"/>
    <w:rsid w:val="00351B4E"/>
    <w:rsid w:val="00351D35"/>
    <w:rsid w:val="00352184"/>
    <w:rsid w:val="0035228F"/>
    <w:rsid w:val="003543E2"/>
    <w:rsid w:val="003641AE"/>
    <w:rsid w:val="003644A4"/>
    <w:rsid w:val="00367D92"/>
    <w:rsid w:val="00375743"/>
    <w:rsid w:val="003819AF"/>
    <w:rsid w:val="00381B54"/>
    <w:rsid w:val="00381EAC"/>
    <w:rsid w:val="003920FA"/>
    <w:rsid w:val="003927EB"/>
    <w:rsid w:val="00395C52"/>
    <w:rsid w:val="003A3925"/>
    <w:rsid w:val="003A5359"/>
    <w:rsid w:val="003B01A9"/>
    <w:rsid w:val="003B2203"/>
    <w:rsid w:val="003B33D9"/>
    <w:rsid w:val="003B4AEA"/>
    <w:rsid w:val="003C1FA8"/>
    <w:rsid w:val="003C7ECF"/>
    <w:rsid w:val="003D16E0"/>
    <w:rsid w:val="003D5A40"/>
    <w:rsid w:val="003D611C"/>
    <w:rsid w:val="003D7A82"/>
    <w:rsid w:val="003E385A"/>
    <w:rsid w:val="003E4338"/>
    <w:rsid w:val="003E4505"/>
    <w:rsid w:val="003F012A"/>
    <w:rsid w:val="00401786"/>
    <w:rsid w:val="0040788E"/>
    <w:rsid w:val="00407B62"/>
    <w:rsid w:val="004100D2"/>
    <w:rsid w:val="004128B3"/>
    <w:rsid w:val="00417C14"/>
    <w:rsid w:val="00417D99"/>
    <w:rsid w:val="004229A8"/>
    <w:rsid w:val="00423723"/>
    <w:rsid w:val="00427676"/>
    <w:rsid w:val="00430593"/>
    <w:rsid w:val="004319FF"/>
    <w:rsid w:val="0043343B"/>
    <w:rsid w:val="00433A01"/>
    <w:rsid w:val="00433FE3"/>
    <w:rsid w:val="00434587"/>
    <w:rsid w:val="004363DB"/>
    <w:rsid w:val="00436598"/>
    <w:rsid w:val="00436780"/>
    <w:rsid w:val="0044007F"/>
    <w:rsid w:val="00441E87"/>
    <w:rsid w:val="0044308B"/>
    <w:rsid w:val="00454CDC"/>
    <w:rsid w:val="0045722F"/>
    <w:rsid w:val="00460109"/>
    <w:rsid w:val="004602E0"/>
    <w:rsid w:val="004619E3"/>
    <w:rsid w:val="00466F6E"/>
    <w:rsid w:val="00477284"/>
    <w:rsid w:val="004811B8"/>
    <w:rsid w:val="00492732"/>
    <w:rsid w:val="004973AD"/>
    <w:rsid w:val="004A112F"/>
    <w:rsid w:val="004A1CA6"/>
    <w:rsid w:val="004A44C7"/>
    <w:rsid w:val="004B0D76"/>
    <w:rsid w:val="004C0108"/>
    <w:rsid w:val="004C0641"/>
    <w:rsid w:val="004C1E3F"/>
    <w:rsid w:val="004D04B7"/>
    <w:rsid w:val="004D0B3D"/>
    <w:rsid w:val="004D0D99"/>
    <w:rsid w:val="004D21BE"/>
    <w:rsid w:val="004D6ADC"/>
    <w:rsid w:val="004E2847"/>
    <w:rsid w:val="004E5ABB"/>
    <w:rsid w:val="004F0922"/>
    <w:rsid w:val="004F4B54"/>
    <w:rsid w:val="004F5EE8"/>
    <w:rsid w:val="004F751F"/>
    <w:rsid w:val="005025E1"/>
    <w:rsid w:val="00503D1E"/>
    <w:rsid w:val="0050473A"/>
    <w:rsid w:val="0050713A"/>
    <w:rsid w:val="0051233F"/>
    <w:rsid w:val="00515351"/>
    <w:rsid w:val="0051552F"/>
    <w:rsid w:val="00515934"/>
    <w:rsid w:val="00520DF2"/>
    <w:rsid w:val="0052112B"/>
    <w:rsid w:val="00521ACD"/>
    <w:rsid w:val="00524D53"/>
    <w:rsid w:val="00525EF0"/>
    <w:rsid w:val="00526DE7"/>
    <w:rsid w:val="00531BC3"/>
    <w:rsid w:val="0053363E"/>
    <w:rsid w:val="005344C6"/>
    <w:rsid w:val="00534944"/>
    <w:rsid w:val="00535C57"/>
    <w:rsid w:val="00537F14"/>
    <w:rsid w:val="005414A1"/>
    <w:rsid w:val="00542552"/>
    <w:rsid w:val="00553030"/>
    <w:rsid w:val="00553807"/>
    <w:rsid w:val="00557937"/>
    <w:rsid w:val="00561334"/>
    <w:rsid w:val="00562969"/>
    <w:rsid w:val="00570869"/>
    <w:rsid w:val="005758A1"/>
    <w:rsid w:val="005772B2"/>
    <w:rsid w:val="005809AB"/>
    <w:rsid w:val="005835BE"/>
    <w:rsid w:val="00585605"/>
    <w:rsid w:val="005867CF"/>
    <w:rsid w:val="00592A4B"/>
    <w:rsid w:val="00596AF8"/>
    <w:rsid w:val="00596C18"/>
    <w:rsid w:val="005974C4"/>
    <w:rsid w:val="005A199E"/>
    <w:rsid w:val="005A2BB4"/>
    <w:rsid w:val="005A318C"/>
    <w:rsid w:val="005A4752"/>
    <w:rsid w:val="005A47CB"/>
    <w:rsid w:val="005A5BB5"/>
    <w:rsid w:val="005A627E"/>
    <w:rsid w:val="005B0834"/>
    <w:rsid w:val="005B37A5"/>
    <w:rsid w:val="005C36A6"/>
    <w:rsid w:val="005C6A5D"/>
    <w:rsid w:val="005D3AD1"/>
    <w:rsid w:val="005D6D53"/>
    <w:rsid w:val="005E232C"/>
    <w:rsid w:val="005E350E"/>
    <w:rsid w:val="005E7C0A"/>
    <w:rsid w:val="005F1418"/>
    <w:rsid w:val="005F1A52"/>
    <w:rsid w:val="005F300C"/>
    <w:rsid w:val="005F7FF1"/>
    <w:rsid w:val="00606EC4"/>
    <w:rsid w:val="00607C9D"/>
    <w:rsid w:val="00611CA6"/>
    <w:rsid w:val="00613F79"/>
    <w:rsid w:val="00617B17"/>
    <w:rsid w:val="00627618"/>
    <w:rsid w:val="00631981"/>
    <w:rsid w:val="006349D2"/>
    <w:rsid w:val="00636F46"/>
    <w:rsid w:val="00640E72"/>
    <w:rsid w:val="0064152B"/>
    <w:rsid w:val="00642832"/>
    <w:rsid w:val="00646DBB"/>
    <w:rsid w:val="006473D7"/>
    <w:rsid w:val="006534FF"/>
    <w:rsid w:val="00662843"/>
    <w:rsid w:val="00662E9B"/>
    <w:rsid w:val="00664615"/>
    <w:rsid w:val="006667F1"/>
    <w:rsid w:val="006670D2"/>
    <w:rsid w:val="0066730B"/>
    <w:rsid w:val="00667D0D"/>
    <w:rsid w:val="006719A0"/>
    <w:rsid w:val="006723D4"/>
    <w:rsid w:val="006727DF"/>
    <w:rsid w:val="006745F5"/>
    <w:rsid w:val="00674886"/>
    <w:rsid w:val="006812FC"/>
    <w:rsid w:val="00683648"/>
    <w:rsid w:val="0068645B"/>
    <w:rsid w:val="00690CD9"/>
    <w:rsid w:val="00691F7E"/>
    <w:rsid w:val="0069327D"/>
    <w:rsid w:val="00696776"/>
    <w:rsid w:val="006A0AE1"/>
    <w:rsid w:val="006A19D9"/>
    <w:rsid w:val="006A4052"/>
    <w:rsid w:val="006A45F7"/>
    <w:rsid w:val="006B6EBA"/>
    <w:rsid w:val="006B6FA3"/>
    <w:rsid w:val="006C214E"/>
    <w:rsid w:val="006C685B"/>
    <w:rsid w:val="006D0512"/>
    <w:rsid w:val="006D4CFF"/>
    <w:rsid w:val="006D56FB"/>
    <w:rsid w:val="006E1E21"/>
    <w:rsid w:val="006E4D20"/>
    <w:rsid w:val="006E5CEF"/>
    <w:rsid w:val="006E77D8"/>
    <w:rsid w:val="006F00B4"/>
    <w:rsid w:val="006F42B6"/>
    <w:rsid w:val="006F5271"/>
    <w:rsid w:val="006F5C61"/>
    <w:rsid w:val="0070249D"/>
    <w:rsid w:val="0070355F"/>
    <w:rsid w:val="0071179F"/>
    <w:rsid w:val="007141F9"/>
    <w:rsid w:val="00715E16"/>
    <w:rsid w:val="00716005"/>
    <w:rsid w:val="00716D7D"/>
    <w:rsid w:val="00717530"/>
    <w:rsid w:val="007179DB"/>
    <w:rsid w:val="0072046B"/>
    <w:rsid w:val="00731354"/>
    <w:rsid w:val="0073293E"/>
    <w:rsid w:val="00733B56"/>
    <w:rsid w:val="00734D8D"/>
    <w:rsid w:val="00736BE3"/>
    <w:rsid w:val="00741DB0"/>
    <w:rsid w:val="0074204E"/>
    <w:rsid w:val="007454B4"/>
    <w:rsid w:val="0074794B"/>
    <w:rsid w:val="007503E5"/>
    <w:rsid w:val="00750659"/>
    <w:rsid w:val="00750ABC"/>
    <w:rsid w:val="00772BA9"/>
    <w:rsid w:val="007731C5"/>
    <w:rsid w:val="007744FE"/>
    <w:rsid w:val="0078211F"/>
    <w:rsid w:val="00784311"/>
    <w:rsid w:val="00784B60"/>
    <w:rsid w:val="00786D26"/>
    <w:rsid w:val="00790A53"/>
    <w:rsid w:val="00797EC2"/>
    <w:rsid w:val="007A07C9"/>
    <w:rsid w:val="007A0E95"/>
    <w:rsid w:val="007A12A0"/>
    <w:rsid w:val="007B1670"/>
    <w:rsid w:val="007B24A6"/>
    <w:rsid w:val="007B5439"/>
    <w:rsid w:val="007C26C9"/>
    <w:rsid w:val="007C2C15"/>
    <w:rsid w:val="007C39B2"/>
    <w:rsid w:val="007C54B9"/>
    <w:rsid w:val="007C7CF6"/>
    <w:rsid w:val="007D3E8F"/>
    <w:rsid w:val="007D4205"/>
    <w:rsid w:val="007D4E4A"/>
    <w:rsid w:val="007E24DD"/>
    <w:rsid w:val="007F5050"/>
    <w:rsid w:val="007F7A76"/>
    <w:rsid w:val="008003C5"/>
    <w:rsid w:val="0080071A"/>
    <w:rsid w:val="008008CF"/>
    <w:rsid w:val="0080245F"/>
    <w:rsid w:val="00802871"/>
    <w:rsid w:val="00805042"/>
    <w:rsid w:val="00807786"/>
    <w:rsid w:val="00810AC0"/>
    <w:rsid w:val="00814A40"/>
    <w:rsid w:val="00814B97"/>
    <w:rsid w:val="008161F3"/>
    <w:rsid w:val="00817733"/>
    <w:rsid w:val="00822FA9"/>
    <w:rsid w:val="008231D9"/>
    <w:rsid w:val="008333E5"/>
    <w:rsid w:val="00836D94"/>
    <w:rsid w:val="00837DB2"/>
    <w:rsid w:val="00846B23"/>
    <w:rsid w:val="008508D4"/>
    <w:rsid w:val="00850DF3"/>
    <w:rsid w:val="00851C2B"/>
    <w:rsid w:val="00852D13"/>
    <w:rsid w:val="00856011"/>
    <w:rsid w:val="00856A14"/>
    <w:rsid w:val="008574BE"/>
    <w:rsid w:val="00860725"/>
    <w:rsid w:val="00862046"/>
    <w:rsid w:val="008628C7"/>
    <w:rsid w:val="00862BF6"/>
    <w:rsid w:val="0086326A"/>
    <w:rsid w:val="00866834"/>
    <w:rsid w:val="008706B1"/>
    <w:rsid w:val="00874878"/>
    <w:rsid w:val="008762BA"/>
    <w:rsid w:val="00876B79"/>
    <w:rsid w:val="00877187"/>
    <w:rsid w:val="00881B7F"/>
    <w:rsid w:val="00883F89"/>
    <w:rsid w:val="0088512D"/>
    <w:rsid w:val="00887DE1"/>
    <w:rsid w:val="008930A9"/>
    <w:rsid w:val="00894D3F"/>
    <w:rsid w:val="00896138"/>
    <w:rsid w:val="008A13AA"/>
    <w:rsid w:val="008A5BC1"/>
    <w:rsid w:val="008A7203"/>
    <w:rsid w:val="008B33F0"/>
    <w:rsid w:val="008B4AFD"/>
    <w:rsid w:val="008B52B3"/>
    <w:rsid w:val="008B65EF"/>
    <w:rsid w:val="008C665B"/>
    <w:rsid w:val="008D0FB4"/>
    <w:rsid w:val="008D2EBA"/>
    <w:rsid w:val="008E35F5"/>
    <w:rsid w:val="008F25DD"/>
    <w:rsid w:val="008F76C2"/>
    <w:rsid w:val="008F76F6"/>
    <w:rsid w:val="00900C21"/>
    <w:rsid w:val="00902DBD"/>
    <w:rsid w:val="009041F8"/>
    <w:rsid w:val="00907C94"/>
    <w:rsid w:val="009106E2"/>
    <w:rsid w:val="0091087C"/>
    <w:rsid w:val="009123D7"/>
    <w:rsid w:val="009170D6"/>
    <w:rsid w:val="00922146"/>
    <w:rsid w:val="009270A7"/>
    <w:rsid w:val="00931A86"/>
    <w:rsid w:val="00931E54"/>
    <w:rsid w:val="009352BF"/>
    <w:rsid w:val="00936BC7"/>
    <w:rsid w:val="00941423"/>
    <w:rsid w:val="009415D8"/>
    <w:rsid w:val="009417A1"/>
    <w:rsid w:val="0094263F"/>
    <w:rsid w:val="009443A9"/>
    <w:rsid w:val="009450E9"/>
    <w:rsid w:val="00950CA7"/>
    <w:rsid w:val="00950F72"/>
    <w:rsid w:val="00953565"/>
    <w:rsid w:val="009560E0"/>
    <w:rsid w:val="009609F4"/>
    <w:rsid w:val="009636DA"/>
    <w:rsid w:val="00970D81"/>
    <w:rsid w:val="00986CC0"/>
    <w:rsid w:val="00987413"/>
    <w:rsid w:val="00992E19"/>
    <w:rsid w:val="00992F88"/>
    <w:rsid w:val="009A1218"/>
    <w:rsid w:val="009A535B"/>
    <w:rsid w:val="009A5EB9"/>
    <w:rsid w:val="009B3093"/>
    <w:rsid w:val="009B4AFA"/>
    <w:rsid w:val="009C1FEF"/>
    <w:rsid w:val="009C6029"/>
    <w:rsid w:val="009D401B"/>
    <w:rsid w:val="009D47FC"/>
    <w:rsid w:val="009E1376"/>
    <w:rsid w:val="009E382F"/>
    <w:rsid w:val="009E479F"/>
    <w:rsid w:val="009F0000"/>
    <w:rsid w:val="009F0C09"/>
    <w:rsid w:val="009F3CE0"/>
    <w:rsid w:val="009F6B69"/>
    <w:rsid w:val="009F6E4A"/>
    <w:rsid w:val="00A04BE7"/>
    <w:rsid w:val="00A10044"/>
    <w:rsid w:val="00A1150A"/>
    <w:rsid w:val="00A16849"/>
    <w:rsid w:val="00A260B9"/>
    <w:rsid w:val="00A31EFE"/>
    <w:rsid w:val="00A32706"/>
    <w:rsid w:val="00A32A72"/>
    <w:rsid w:val="00A33CCE"/>
    <w:rsid w:val="00A3524B"/>
    <w:rsid w:val="00A40D38"/>
    <w:rsid w:val="00A4111D"/>
    <w:rsid w:val="00A42E54"/>
    <w:rsid w:val="00A43FD1"/>
    <w:rsid w:val="00A5075A"/>
    <w:rsid w:val="00A50EF4"/>
    <w:rsid w:val="00A5486C"/>
    <w:rsid w:val="00A55ED0"/>
    <w:rsid w:val="00A56ED1"/>
    <w:rsid w:val="00A57673"/>
    <w:rsid w:val="00A60915"/>
    <w:rsid w:val="00A60EDD"/>
    <w:rsid w:val="00A6107C"/>
    <w:rsid w:val="00A63024"/>
    <w:rsid w:val="00A6358F"/>
    <w:rsid w:val="00A6630B"/>
    <w:rsid w:val="00A6681E"/>
    <w:rsid w:val="00A677D4"/>
    <w:rsid w:val="00A70939"/>
    <w:rsid w:val="00A728EC"/>
    <w:rsid w:val="00A741E1"/>
    <w:rsid w:val="00A80708"/>
    <w:rsid w:val="00A821AE"/>
    <w:rsid w:val="00A82509"/>
    <w:rsid w:val="00A83425"/>
    <w:rsid w:val="00A83B6A"/>
    <w:rsid w:val="00A9144F"/>
    <w:rsid w:val="00AA4E07"/>
    <w:rsid w:val="00AB1901"/>
    <w:rsid w:val="00AC1858"/>
    <w:rsid w:val="00AC287A"/>
    <w:rsid w:val="00AC4195"/>
    <w:rsid w:val="00AD44CE"/>
    <w:rsid w:val="00AD7D68"/>
    <w:rsid w:val="00AE1313"/>
    <w:rsid w:val="00AE4BFF"/>
    <w:rsid w:val="00AE6ACB"/>
    <w:rsid w:val="00AF1C61"/>
    <w:rsid w:val="00AF3322"/>
    <w:rsid w:val="00AF42C5"/>
    <w:rsid w:val="00AF5B2F"/>
    <w:rsid w:val="00B17A57"/>
    <w:rsid w:val="00B21DC4"/>
    <w:rsid w:val="00B21DE0"/>
    <w:rsid w:val="00B22329"/>
    <w:rsid w:val="00B26895"/>
    <w:rsid w:val="00B31F10"/>
    <w:rsid w:val="00B3202D"/>
    <w:rsid w:val="00B330CA"/>
    <w:rsid w:val="00B45CD6"/>
    <w:rsid w:val="00B51A44"/>
    <w:rsid w:val="00B53C5B"/>
    <w:rsid w:val="00B57FA6"/>
    <w:rsid w:val="00B6002F"/>
    <w:rsid w:val="00B66B5F"/>
    <w:rsid w:val="00B71640"/>
    <w:rsid w:val="00B7773E"/>
    <w:rsid w:val="00B80DEC"/>
    <w:rsid w:val="00B81413"/>
    <w:rsid w:val="00B900BC"/>
    <w:rsid w:val="00B92B91"/>
    <w:rsid w:val="00B9438D"/>
    <w:rsid w:val="00BA233A"/>
    <w:rsid w:val="00BA3E84"/>
    <w:rsid w:val="00BA4948"/>
    <w:rsid w:val="00BA69E1"/>
    <w:rsid w:val="00BB0042"/>
    <w:rsid w:val="00BB0516"/>
    <w:rsid w:val="00BB3161"/>
    <w:rsid w:val="00BB3A15"/>
    <w:rsid w:val="00BB4D1C"/>
    <w:rsid w:val="00BC1A2A"/>
    <w:rsid w:val="00BC2BAC"/>
    <w:rsid w:val="00BC5F5A"/>
    <w:rsid w:val="00BD0D8F"/>
    <w:rsid w:val="00BD2CD9"/>
    <w:rsid w:val="00BD2DBA"/>
    <w:rsid w:val="00BE02BC"/>
    <w:rsid w:val="00BE20D8"/>
    <w:rsid w:val="00BE33D1"/>
    <w:rsid w:val="00BE758D"/>
    <w:rsid w:val="00C02726"/>
    <w:rsid w:val="00C113B3"/>
    <w:rsid w:val="00C130A4"/>
    <w:rsid w:val="00C14559"/>
    <w:rsid w:val="00C159A4"/>
    <w:rsid w:val="00C17F66"/>
    <w:rsid w:val="00C23398"/>
    <w:rsid w:val="00C24326"/>
    <w:rsid w:val="00C253D7"/>
    <w:rsid w:val="00C25994"/>
    <w:rsid w:val="00C31E39"/>
    <w:rsid w:val="00C327DE"/>
    <w:rsid w:val="00C32D93"/>
    <w:rsid w:val="00C34CF5"/>
    <w:rsid w:val="00C34E9C"/>
    <w:rsid w:val="00C40C50"/>
    <w:rsid w:val="00C423D1"/>
    <w:rsid w:val="00C44BBB"/>
    <w:rsid w:val="00C51C17"/>
    <w:rsid w:val="00C531C3"/>
    <w:rsid w:val="00C54B61"/>
    <w:rsid w:val="00C65A42"/>
    <w:rsid w:val="00C66E4E"/>
    <w:rsid w:val="00C758F3"/>
    <w:rsid w:val="00C828BC"/>
    <w:rsid w:val="00C83642"/>
    <w:rsid w:val="00C84924"/>
    <w:rsid w:val="00C855A7"/>
    <w:rsid w:val="00C87EFF"/>
    <w:rsid w:val="00C901CF"/>
    <w:rsid w:val="00C9085D"/>
    <w:rsid w:val="00C91A5D"/>
    <w:rsid w:val="00C91C99"/>
    <w:rsid w:val="00C963AA"/>
    <w:rsid w:val="00CA2E7E"/>
    <w:rsid w:val="00CB0064"/>
    <w:rsid w:val="00CB3656"/>
    <w:rsid w:val="00CB506B"/>
    <w:rsid w:val="00CB613A"/>
    <w:rsid w:val="00CC3E75"/>
    <w:rsid w:val="00CC5B90"/>
    <w:rsid w:val="00CC6913"/>
    <w:rsid w:val="00CD484B"/>
    <w:rsid w:val="00CE2C9F"/>
    <w:rsid w:val="00CE2DCE"/>
    <w:rsid w:val="00CE52C6"/>
    <w:rsid w:val="00CF10E9"/>
    <w:rsid w:val="00CF2E52"/>
    <w:rsid w:val="00CF3B96"/>
    <w:rsid w:val="00D0346A"/>
    <w:rsid w:val="00D047D4"/>
    <w:rsid w:val="00D17E97"/>
    <w:rsid w:val="00D209E9"/>
    <w:rsid w:val="00D23B51"/>
    <w:rsid w:val="00D24983"/>
    <w:rsid w:val="00D25CF7"/>
    <w:rsid w:val="00D274BD"/>
    <w:rsid w:val="00D27CD3"/>
    <w:rsid w:val="00D3010C"/>
    <w:rsid w:val="00D32989"/>
    <w:rsid w:val="00D32EA7"/>
    <w:rsid w:val="00D3322A"/>
    <w:rsid w:val="00D348AA"/>
    <w:rsid w:val="00D361BC"/>
    <w:rsid w:val="00D40A25"/>
    <w:rsid w:val="00D40D2B"/>
    <w:rsid w:val="00D446C2"/>
    <w:rsid w:val="00D46EE6"/>
    <w:rsid w:val="00D50686"/>
    <w:rsid w:val="00D536F3"/>
    <w:rsid w:val="00D56769"/>
    <w:rsid w:val="00D57909"/>
    <w:rsid w:val="00D62641"/>
    <w:rsid w:val="00D62BE4"/>
    <w:rsid w:val="00D63FC3"/>
    <w:rsid w:val="00D645BD"/>
    <w:rsid w:val="00D66A0F"/>
    <w:rsid w:val="00D72606"/>
    <w:rsid w:val="00D75B44"/>
    <w:rsid w:val="00D8466C"/>
    <w:rsid w:val="00D846F6"/>
    <w:rsid w:val="00D917BD"/>
    <w:rsid w:val="00D92276"/>
    <w:rsid w:val="00DA1ADA"/>
    <w:rsid w:val="00DA1D5C"/>
    <w:rsid w:val="00DA4DF3"/>
    <w:rsid w:val="00DA7E99"/>
    <w:rsid w:val="00DB309F"/>
    <w:rsid w:val="00DB427A"/>
    <w:rsid w:val="00DC048B"/>
    <w:rsid w:val="00DC132B"/>
    <w:rsid w:val="00DC1698"/>
    <w:rsid w:val="00DC1FFD"/>
    <w:rsid w:val="00DC7693"/>
    <w:rsid w:val="00DC7A5B"/>
    <w:rsid w:val="00DD644D"/>
    <w:rsid w:val="00DD6F83"/>
    <w:rsid w:val="00DE53C1"/>
    <w:rsid w:val="00DE5BF9"/>
    <w:rsid w:val="00DF0A7C"/>
    <w:rsid w:val="00DF210C"/>
    <w:rsid w:val="00E00EE6"/>
    <w:rsid w:val="00E0459B"/>
    <w:rsid w:val="00E04F47"/>
    <w:rsid w:val="00E05F3F"/>
    <w:rsid w:val="00E11AA2"/>
    <w:rsid w:val="00E150A8"/>
    <w:rsid w:val="00E15BFA"/>
    <w:rsid w:val="00E16302"/>
    <w:rsid w:val="00E179AD"/>
    <w:rsid w:val="00E25942"/>
    <w:rsid w:val="00E325B0"/>
    <w:rsid w:val="00E33A85"/>
    <w:rsid w:val="00E35E4F"/>
    <w:rsid w:val="00E36F6F"/>
    <w:rsid w:val="00E408F4"/>
    <w:rsid w:val="00E46A0D"/>
    <w:rsid w:val="00E46B8D"/>
    <w:rsid w:val="00E47DC2"/>
    <w:rsid w:val="00E50CB0"/>
    <w:rsid w:val="00E64654"/>
    <w:rsid w:val="00E7445B"/>
    <w:rsid w:val="00E77B7B"/>
    <w:rsid w:val="00E826F5"/>
    <w:rsid w:val="00E82ED0"/>
    <w:rsid w:val="00E86B10"/>
    <w:rsid w:val="00E90320"/>
    <w:rsid w:val="00E929D4"/>
    <w:rsid w:val="00E92ED9"/>
    <w:rsid w:val="00E93F65"/>
    <w:rsid w:val="00E96760"/>
    <w:rsid w:val="00E97C2D"/>
    <w:rsid w:val="00EA1BB3"/>
    <w:rsid w:val="00EA3060"/>
    <w:rsid w:val="00EB3E72"/>
    <w:rsid w:val="00EB54FA"/>
    <w:rsid w:val="00EB61FE"/>
    <w:rsid w:val="00EC0DC6"/>
    <w:rsid w:val="00EC35AF"/>
    <w:rsid w:val="00EC5C93"/>
    <w:rsid w:val="00ED4B4E"/>
    <w:rsid w:val="00ED4F76"/>
    <w:rsid w:val="00ED6BAA"/>
    <w:rsid w:val="00ED7E76"/>
    <w:rsid w:val="00EE5B0F"/>
    <w:rsid w:val="00EE645E"/>
    <w:rsid w:val="00EE772B"/>
    <w:rsid w:val="00EF3DB3"/>
    <w:rsid w:val="00EF5E95"/>
    <w:rsid w:val="00F01BF1"/>
    <w:rsid w:val="00F02E5B"/>
    <w:rsid w:val="00F051EE"/>
    <w:rsid w:val="00F05341"/>
    <w:rsid w:val="00F11221"/>
    <w:rsid w:val="00F13967"/>
    <w:rsid w:val="00F16983"/>
    <w:rsid w:val="00F2140F"/>
    <w:rsid w:val="00F31C44"/>
    <w:rsid w:val="00F3294E"/>
    <w:rsid w:val="00F3480B"/>
    <w:rsid w:val="00F35D03"/>
    <w:rsid w:val="00F37C5B"/>
    <w:rsid w:val="00F40642"/>
    <w:rsid w:val="00F41AB7"/>
    <w:rsid w:val="00F43C01"/>
    <w:rsid w:val="00F453EF"/>
    <w:rsid w:val="00F45D30"/>
    <w:rsid w:val="00F46120"/>
    <w:rsid w:val="00F47E01"/>
    <w:rsid w:val="00F616DD"/>
    <w:rsid w:val="00F6356F"/>
    <w:rsid w:val="00F65D9E"/>
    <w:rsid w:val="00F66A2E"/>
    <w:rsid w:val="00F74BE8"/>
    <w:rsid w:val="00F8096D"/>
    <w:rsid w:val="00F83EDB"/>
    <w:rsid w:val="00F87892"/>
    <w:rsid w:val="00F927F3"/>
    <w:rsid w:val="00F938D4"/>
    <w:rsid w:val="00FB05FC"/>
    <w:rsid w:val="00FB79B4"/>
    <w:rsid w:val="00FC09F7"/>
    <w:rsid w:val="00FC3583"/>
    <w:rsid w:val="00FC4A9C"/>
    <w:rsid w:val="00FC66CF"/>
    <w:rsid w:val="00FD0475"/>
    <w:rsid w:val="00FD5ADF"/>
    <w:rsid w:val="00FD7E4A"/>
    <w:rsid w:val="00FE152C"/>
    <w:rsid w:val="00FE1788"/>
    <w:rsid w:val="00FE2089"/>
    <w:rsid w:val="00FE35C8"/>
    <w:rsid w:val="00FE3E09"/>
    <w:rsid w:val="00FE46E5"/>
    <w:rsid w:val="00FE50E1"/>
    <w:rsid w:val="00FE7D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95"/>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7A0E95"/>
    <w:pPr>
      <w:tabs>
        <w:tab w:val="center" w:pos="4819"/>
        <w:tab w:val="right" w:pos="9071"/>
      </w:tabs>
    </w:pPr>
  </w:style>
  <w:style w:type="paragraph" w:styleId="stbilgi">
    <w:name w:val="header"/>
    <w:basedOn w:val="Normal"/>
    <w:rsid w:val="007A0E95"/>
    <w:pPr>
      <w:tabs>
        <w:tab w:val="center" w:pos="4819"/>
        <w:tab w:val="right" w:pos="9071"/>
      </w:tabs>
    </w:pPr>
  </w:style>
  <w:style w:type="character" w:styleId="SayfaNumaras">
    <w:name w:val="page number"/>
    <w:basedOn w:val="VarsaylanParagrafYazTipi"/>
    <w:rsid w:val="007A0E95"/>
  </w:style>
  <w:style w:type="paragraph" w:styleId="BalonMetni">
    <w:name w:val="Balloon Text"/>
    <w:basedOn w:val="Normal"/>
    <w:semiHidden/>
    <w:rsid w:val="002B2DC4"/>
    <w:rPr>
      <w:rFonts w:ascii="Tahoma" w:hAnsi="Tahoma" w:cs="Tahoma"/>
      <w:sz w:val="16"/>
      <w:szCs w:val="16"/>
    </w:rPr>
  </w:style>
  <w:style w:type="paragraph" w:styleId="ResimYazs">
    <w:name w:val="caption"/>
    <w:basedOn w:val="Normal"/>
    <w:next w:val="Normal"/>
    <w:qFormat/>
    <w:rsid w:val="00E93F65"/>
    <w:pPr>
      <w:spacing w:before="120" w:after="120"/>
    </w:pPr>
    <w:rPr>
      <w:b/>
      <w:bCs/>
    </w:rPr>
  </w:style>
  <w:style w:type="table" w:styleId="TabloKlavuzu">
    <w:name w:val="Table Grid"/>
    <w:basedOn w:val="NormalTablo"/>
    <w:rsid w:val="003B2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790A53"/>
    <w:rPr>
      <w:color w:val="0000FF"/>
      <w:u w:val="single"/>
    </w:rPr>
  </w:style>
  <w:style w:type="paragraph" w:styleId="AralkYok">
    <w:name w:val="No Spacing"/>
    <w:uiPriority w:val="1"/>
    <w:qFormat/>
    <w:rsid w:val="0020575B"/>
    <w:rPr>
      <w:lang w:val="en-GB"/>
    </w:rPr>
  </w:style>
  <w:style w:type="paragraph" w:styleId="ListeParagraf">
    <w:name w:val="List Paragraph"/>
    <w:basedOn w:val="Normal"/>
    <w:uiPriority w:val="34"/>
    <w:qFormat/>
    <w:rsid w:val="00F13967"/>
    <w:pPr>
      <w:ind w:left="720"/>
      <w:contextualSpacing/>
    </w:pPr>
  </w:style>
  <w:style w:type="character" w:customStyle="1" w:styleId="hps">
    <w:name w:val="hps"/>
    <w:basedOn w:val="VarsaylanParagrafYazTipi"/>
    <w:rsid w:val="00417D99"/>
  </w:style>
  <w:style w:type="character" w:customStyle="1" w:styleId="apple-converted-space">
    <w:name w:val="apple-converted-space"/>
    <w:basedOn w:val="VarsaylanParagrafYazTipi"/>
    <w:rsid w:val="00537F14"/>
  </w:style>
  <w:style w:type="character" w:customStyle="1" w:styleId="highlight">
    <w:name w:val="highlight"/>
    <w:basedOn w:val="VarsaylanParagrafYazTipi"/>
    <w:rsid w:val="00185470"/>
  </w:style>
  <w:style w:type="character" w:customStyle="1" w:styleId="AltbilgiChar">
    <w:name w:val="Altbilgi Char"/>
    <w:basedOn w:val="VarsaylanParagrafYazTipi"/>
    <w:link w:val="Altbilgi"/>
    <w:uiPriority w:val="99"/>
    <w:rsid w:val="00521ACD"/>
    <w:rPr>
      <w:lang w:val="en-GB"/>
    </w:rPr>
  </w:style>
  <w:style w:type="paragraph" w:styleId="HTMLncedenBiimlendirilmi">
    <w:name w:val="HTML Preformatted"/>
    <w:basedOn w:val="Normal"/>
    <w:link w:val="HTMLncedenBiimlendirilmiChar"/>
    <w:uiPriority w:val="99"/>
    <w:unhideWhenUsed/>
    <w:rsid w:val="00C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rPr>
  </w:style>
  <w:style w:type="character" w:customStyle="1" w:styleId="HTMLncedenBiimlendirilmiChar">
    <w:name w:val="HTML Önceden Biçimlendirilmiş Char"/>
    <w:basedOn w:val="VarsaylanParagrafYazTipi"/>
    <w:link w:val="HTMLncedenBiimlendirilmi"/>
    <w:uiPriority w:val="99"/>
    <w:rsid w:val="00C828B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95"/>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7A0E95"/>
    <w:pPr>
      <w:tabs>
        <w:tab w:val="center" w:pos="4819"/>
        <w:tab w:val="right" w:pos="9071"/>
      </w:tabs>
    </w:pPr>
  </w:style>
  <w:style w:type="paragraph" w:styleId="stbilgi">
    <w:name w:val="header"/>
    <w:basedOn w:val="Normal"/>
    <w:rsid w:val="007A0E95"/>
    <w:pPr>
      <w:tabs>
        <w:tab w:val="center" w:pos="4819"/>
        <w:tab w:val="right" w:pos="9071"/>
      </w:tabs>
    </w:pPr>
  </w:style>
  <w:style w:type="character" w:styleId="SayfaNumaras">
    <w:name w:val="page number"/>
    <w:basedOn w:val="VarsaylanParagrafYazTipi"/>
    <w:rsid w:val="007A0E95"/>
  </w:style>
  <w:style w:type="paragraph" w:styleId="BalonMetni">
    <w:name w:val="Balloon Text"/>
    <w:basedOn w:val="Normal"/>
    <w:semiHidden/>
    <w:rsid w:val="002B2DC4"/>
    <w:rPr>
      <w:rFonts w:ascii="Tahoma" w:hAnsi="Tahoma" w:cs="Tahoma"/>
      <w:sz w:val="16"/>
      <w:szCs w:val="16"/>
    </w:rPr>
  </w:style>
  <w:style w:type="paragraph" w:styleId="ResimYazs">
    <w:name w:val="caption"/>
    <w:basedOn w:val="Normal"/>
    <w:next w:val="Normal"/>
    <w:qFormat/>
    <w:rsid w:val="00E93F65"/>
    <w:pPr>
      <w:spacing w:before="120" w:after="120"/>
    </w:pPr>
    <w:rPr>
      <w:b/>
      <w:bCs/>
    </w:rPr>
  </w:style>
  <w:style w:type="table" w:styleId="TabloKlavuzu">
    <w:name w:val="Table Grid"/>
    <w:basedOn w:val="NormalTablo"/>
    <w:rsid w:val="003B2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790A53"/>
    <w:rPr>
      <w:color w:val="0000FF"/>
      <w:u w:val="single"/>
    </w:rPr>
  </w:style>
  <w:style w:type="paragraph" w:styleId="AralkYok">
    <w:name w:val="No Spacing"/>
    <w:uiPriority w:val="1"/>
    <w:qFormat/>
    <w:rsid w:val="0020575B"/>
    <w:rPr>
      <w:lang w:val="en-GB"/>
    </w:rPr>
  </w:style>
  <w:style w:type="paragraph" w:styleId="ListeParagraf">
    <w:name w:val="List Paragraph"/>
    <w:basedOn w:val="Normal"/>
    <w:uiPriority w:val="34"/>
    <w:qFormat/>
    <w:rsid w:val="00F13967"/>
    <w:pPr>
      <w:ind w:left="720"/>
      <w:contextualSpacing/>
    </w:pPr>
  </w:style>
  <w:style w:type="character" w:customStyle="1" w:styleId="hps">
    <w:name w:val="hps"/>
    <w:basedOn w:val="VarsaylanParagrafYazTipi"/>
    <w:rsid w:val="00417D99"/>
  </w:style>
  <w:style w:type="character" w:customStyle="1" w:styleId="apple-converted-space">
    <w:name w:val="apple-converted-space"/>
    <w:basedOn w:val="VarsaylanParagrafYazTipi"/>
    <w:rsid w:val="00537F14"/>
  </w:style>
  <w:style w:type="character" w:customStyle="1" w:styleId="highlight">
    <w:name w:val="highlight"/>
    <w:basedOn w:val="VarsaylanParagrafYazTipi"/>
    <w:rsid w:val="00185470"/>
  </w:style>
  <w:style w:type="character" w:customStyle="1" w:styleId="AltbilgiChar">
    <w:name w:val="Altbilgi Char"/>
    <w:basedOn w:val="VarsaylanParagrafYazTipi"/>
    <w:link w:val="Altbilgi"/>
    <w:uiPriority w:val="99"/>
    <w:rsid w:val="00521ACD"/>
    <w:rPr>
      <w:lang w:val="en-GB"/>
    </w:rPr>
  </w:style>
  <w:style w:type="paragraph" w:styleId="HTMLncedenBiimlendirilmi">
    <w:name w:val="HTML Preformatted"/>
    <w:basedOn w:val="Normal"/>
    <w:link w:val="HTMLncedenBiimlendirilmiChar"/>
    <w:uiPriority w:val="99"/>
    <w:unhideWhenUsed/>
    <w:rsid w:val="00C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rPr>
  </w:style>
  <w:style w:type="character" w:customStyle="1" w:styleId="HTMLncedenBiimlendirilmiChar">
    <w:name w:val="HTML Önceden Biçimlendirilmiş Char"/>
    <w:basedOn w:val="VarsaylanParagrafYazTipi"/>
    <w:link w:val="HTMLncedenBiimlendirilmi"/>
    <w:uiPriority w:val="99"/>
    <w:rsid w:val="00C828B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147677">
      <w:bodyDiv w:val="1"/>
      <w:marLeft w:val="0"/>
      <w:marRight w:val="0"/>
      <w:marTop w:val="0"/>
      <w:marBottom w:val="0"/>
      <w:divBdr>
        <w:top w:val="none" w:sz="0" w:space="0" w:color="auto"/>
        <w:left w:val="none" w:sz="0" w:space="0" w:color="auto"/>
        <w:bottom w:val="none" w:sz="0" w:space="0" w:color="auto"/>
        <w:right w:val="none" w:sz="0" w:space="0" w:color="auto"/>
      </w:divBdr>
    </w:div>
    <w:div w:id="87121638">
      <w:bodyDiv w:val="1"/>
      <w:marLeft w:val="0"/>
      <w:marRight w:val="0"/>
      <w:marTop w:val="0"/>
      <w:marBottom w:val="0"/>
      <w:divBdr>
        <w:top w:val="none" w:sz="0" w:space="0" w:color="auto"/>
        <w:left w:val="none" w:sz="0" w:space="0" w:color="auto"/>
        <w:bottom w:val="none" w:sz="0" w:space="0" w:color="auto"/>
        <w:right w:val="none" w:sz="0" w:space="0" w:color="auto"/>
      </w:divBdr>
    </w:div>
    <w:div w:id="118568681">
      <w:bodyDiv w:val="1"/>
      <w:marLeft w:val="0"/>
      <w:marRight w:val="0"/>
      <w:marTop w:val="0"/>
      <w:marBottom w:val="0"/>
      <w:divBdr>
        <w:top w:val="none" w:sz="0" w:space="0" w:color="auto"/>
        <w:left w:val="none" w:sz="0" w:space="0" w:color="auto"/>
        <w:bottom w:val="none" w:sz="0" w:space="0" w:color="auto"/>
        <w:right w:val="none" w:sz="0" w:space="0" w:color="auto"/>
      </w:divBdr>
      <w:divsChild>
        <w:div w:id="1095322716">
          <w:marLeft w:val="0"/>
          <w:marRight w:val="0"/>
          <w:marTop w:val="0"/>
          <w:marBottom w:val="0"/>
          <w:divBdr>
            <w:top w:val="none" w:sz="0" w:space="0" w:color="auto"/>
            <w:left w:val="none" w:sz="0" w:space="0" w:color="auto"/>
            <w:bottom w:val="none" w:sz="0" w:space="0" w:color="auto"/>
            <w:right w:val="none" w:sz="0" w:space="0" w:color="auto"/>
          </w:divBdr>
        </w:div>
      </w:divsChild>
    </w:div>
    <w:div w:id="295840246">
      <w:bodyDiv w:val="1"/>
      <w:marLeft w:val="0"/>
      <w:marRight w:val="0"/>
      <w:marTop w:val="0"/>
      <w:marBottom w:val="0"/>
      <w:divBdr>
        <w:top w:val="none" w:sz="0" w:space="0" w:color="auto"/>
        <w:left w:val="none" w:sz="0" w:space="0" w:color="auto"/>
        <w:bottom w:val="none" w:sz="0" w:space="0" w:color="auto"/>
        <w:right w:val="none" w:sz="0" w:space="0" w:color="auto"/>
      </w:divBdr>
    </w:div>
    <w:div w:id="319232514">
      <w:bodyDiv w:val="1"/>
      <w:marLeft w:val="0"/>
      <w:marRight w:val="0"/>
      <w:marTop w:val="0"/>
      <w:marBottom w:val="0"/>
      <w:divBdr>
        <w:top w:val="none" w:sz="0" w:space="0" w:color="auto"/>
        <w:left w:val="none" w:sz="0" w:space="0" w:color="auto"/>
        <w:bottom w:val="none" w:sz="0" w:space="0" w:color="auto"/>
        <w:right w:val="none" w:sz="0" w:space="0" w:color="auto"/>
      </w:divBdr>
      <w:divsChild>
        <w:div w:id="2128351053">
          <w:marLeft w:val="0"/>
          <w:marRight w:val="0"/>
          <w:marTop w:val="0"/>
          <w:marBottom w:val="0"/>
          <w:divBdr>
            <w:top w:val="none" w:sz="0" w:space="0" w:color="auto"/>
            <w:left w:val="none" w:sz="0" w:space="0" w:color="auto"/>
            <w:bottom w:val="none" w:sz="0" w:space="0" w:color="auto"/>
            <w:right w:val="none" w:sz="0" w:space="0" w:color="auto"/>
          </w:divBdr>
        </w:div>
        <w:div w:id="2146896823">
          <w:marLeft w:val="0"/>
          <w:marRight w:val="0"/>
          <w:marTop w:val="0"/>
          <w:marBottom w:val="0"/>
          <w:divBdr>
            <w:top w:val="none" w:sz="0" w:space="0" w:color="auto"/>
            <w:left w:val="none" w:sz="0" w:space="0" w:color="auto"/>
            <w:bottom w:val="none" w:sz="0" w:space="0" w:color="auto"/>
            <w:right w:val="none" w:sz="0" w:space="0" w:color="auto"/>
          </w:divBdr>
        </w:div>
      </w:divsChild>
    </w:div>
    <w:div w:id="348525574">
      <w:bodyDiv w:val="1"/>
      <w:marLeft w:val="0"/>
      <w:marRight w:val="0"/>
      <w:marTop w:val="0"/>
      <w:marBottom w:val="0"/>
      <w:divBdr>
        <w:top w:val="none" w:sz="0" w:space="0" w:color="auto"/>
        <w:left w:val="none" w:sz="0" w:space="0" w:color="auto"/>
        <w:bottom w:val="none" w:sz="0" w:space="0" w:color="auto"/>
        <w:right w:val="none" w:sz="0" w:space="0" w:color="auto"/>
      </w:divBdr>
    </w:div>
    <w:div w:id="411582476">
      <w:bodyDiv w:val="1"/>
      <w:marLeft w:val="0"/>
      <w:marRight w:val="0"/>
      <w:marTop w:val="0"/>
      <w:marBottom w:val="0"/>
      <w:divBdr>
        <w:top w:val="none" w:sz="0" w:space="0" w:color="auto"/>
        <w:left w:val="none" w:sz="0" w:space="0" w:color="auto"/>
        <w:bottom w:val="none" w:sz="0" w:space="0" w:color="auto"/>
        <w:right w:val="none" w:sz="0" w:space="0" w:color="auto"/>
      </w:divBdr>
    </w:div>
    <w:div w:id="464203972">
      <w:bodyDiv w:val="1"/>
      <w:marLeft w:val="0"/>
      <w:marRight w:val="0"/>
      <w:marTop w:val="0"/>
      <w:marBottom w:val="0"/>
      <w:divBdr>
        <w:top w:val="none" w:sz="0" w:space="0" w:color="auto"/>
        <w:left w:val="none" w:sz="0" w:space="0" w:color="auto"/>
        <w:bottom w:val="none" w:sz="0" w:space="0" w:color="auto"/>
        <w:right w:val="none" w:sz="0" w:space="0" w:color="auto"/>
      </w:divBdr>
    </w:div>
    <w:div w:id="494498090">
      <w:bodyDiv w:val="1"/>
      <w:marLeft w:val="0"/>
      <w:marRight w:val="0"/>
      <w:marTop w:val="0"/>
      <w:marBottom w:val="0"/>
      <w:divBdr>
        <w:top w:val="none" w:sz="0" w:space="0" w:color="auto"/>
        <w:left w:val="none" w:sz="0" w:space="0" w:color="auto"/>
        <w:bottom w:val="none" w:sz="0" w:space="0" w:color="auto"/>
        <w:right w:val="none" w:sz="0" w:space="0" w:color="auto"/>
      </w:divBdr>
    </w:div>
    <w:div w:id="518280341">
      <w:bodyDiv w:val="1"/>
      <w:marLeft w:val="0"/>
      <w:marRight w:val="0"/>
      <w:marTop w:val="0"/>
      <w:marBottom w:val="0"/>
      <w:divBdr>
        <w:top w:val="none" w:sz="0" w:space="0" w:color="auto"/>
        <w:left w:val="none" w:sz="0" w:space="0" w:color="auto"/>
        <w:bottom w:val="none" w:sz="0" w:space="0" w:color="auto"/>
        <w:right w:val="none" w:sz="0" w:space="0" w:color="auto"/>
      </w:divBdr>
      <w:divsChild>
        <w:div w:id="905381729">
          <w:marLeft w:val="0"/>
          <w:marRight w:val="0"/>
          <w:marTop w:val="0"/>
          <w:marBottom w:val="0"/>
          <w:divBdr>
            <w:top w:val="none" w:sz="0" w:space="0" w:color="auto"/>
            <w:left w:val="none" w:sz="0" w:space="0" w:color="auto"/>
            <w:bottom w:val="none" w:sz="0" w:space="0" w:color="auto"/>
            <w:right w:val="none" w:sz="0" w:space="0" w:color="auto"/>
          </w:divBdr>
        </w:div>
      </w:divsChild>
    </w:div>
    <w:div w:id="549609200">
      <w:bodyDiv w:val="1"/>
      <w:marLeft w:val="0"/>
      <w:marRight w:val="0"/>
      <w:marTop w:val="0"/>
      <w:marBottom w:val="0"/>
      <w:divBdr>
        <w:top w:val="none" w:sz="0" w:space="0" w:color="auto"/>
        <w:left w:val="none" w:sz="0" w:space="0" w:color="auto"/>
        <w:bottom w:val="none" w:sz="0" w:space="0" w:color="auto"/>
        <w:right w:val="none" w:sz="0" w:space="0" w:color="auto"/>
      </w:divBdr>
    </w:div>
    <w:div w:id="571623889">
      <w:bodyDiv w:val="1"/>
      <w:marLeft w:val="0"/>
      <w:marRight w:val="0"/>
      <w:marTop w:val="0"/>
      <w:marBottom w:val="0"/>
      <w:divBdr>
        <w:top w:val="none" w:sz="0" w:space="0" w:color="auto"/>
        <w:left w:val="none" w:sz="0" w:space="0" w:color="auto"/>
        <w:bottom w:val="none" w:sz="0" w:space="0" w:color="auto"/>
        <w:right w:val="none" w:sz="0" w:space="0" w:color="auto"/>
      </w:divBdr>
    </w:div>
    <w:div w:id="688609261">
      <w:bodyDiv w:val="1"/>
      <w:marLeft w:val="0"/>
      <w:marRight w:val="0"/>
      <w:marTop w:val="0"/>
      <w:marBottom w:val="0"/>
      <w:divBdr>
        <w:top w:val="none" w:sz="0" w:space="0" w:color="auto"/>
        <w:left w:val="none" w:sz="0" w:space="0" w:color="auto"/>
        <w:bottom w:val="none" w:sz="0" w:space="0" w:color="auto"/>
        <w:right w:val="none" w:sz="0" w:space="0" w:color="auto"/>
      </w:divBdr>
    </w:div>
    <w:div w:id="805440135">
      <w:bodyDiv w:val="1"/>
      <w:marLeft w:val="0"/>
      <w:marRight w:val="0"/>
      <w:marTop w:val="0"/>
      <w:marBottom w:val="0"/>
      <w:divBdr>
        <w:top w:val="none" w:sz="0" w:space="0" w:color="auto"/>
        <w:left w:val="none" w:sz="0" w:space="0" w:color="auto"/>
        <w:bottom w:val="none" w:sz="0" w:space="0" w:color="auto"/>
        <w:right w:val="none" w:sz="0" w:space="0" w:color="auto"/>
      </w:divBdr>
    </w:div>
    <w:div w:id="923612025">
      <w:bodyDiv w:val="1"/>
      <w:marLeft w:val="0"/>
      <w:marRight w:val="0"/>
      <w:marTop w:val="0"/>
      <w:marBottom w:val="0"/>
      <w:divBdr>
        <w:top w:val="none" w:sz="0" w:space="0" w:color="auto"/>
        <w:left w:val="none" w:sz="0" w:space="0" w:color="auto"/>
        <w:bottom w:val="none" w:sz="0" w:space="0" w:color="auto"/>
        <w:right w:val="none" w:sz="0" w:space="0" w:color="auto"/>
      </w:divBdr>
    </w:div>
    <w:div w:id="946624054">
      <w:bodyDiv w:val="1"/>
      <w:marLeft w:val="0"/>
      <w:marRight w:val="0"/>
      <w:marTop w:val="0"/>
      <w:marBottom w:val="0"/>
      <w:divBdr>
        <w:top w:val="none" w:sz="0" w:space="0" w:color="auto"/>
        <w:left w:val="none" w:sz="0" w:space="0" w:color="auto"/>
        <w:bottom w:val="none" w:sz="0" w:space="0" w:color="auto"/>
        <w:right w:val="none" w:sz="0" w:space="0" w:color="auto"/>
      </w:divBdr>
      <w:divsChild>
        <w:div w:id="576213713">
          <w:marLeft w:val="0"/>
          <w:marRight w:val="0"/>
          <w:marTop w:val="0"/>
          <w:marBottom w:val="0"/>
          <w:divBdr>
            <w:top w:val="none" w:sz="0" w:space="0" w:color="auto"/>
            <w:left w:val="none" w:sz="0" w:space="0" w:color="auto"/>
            <w:bottom w:val="none" w:sz="0" w:space="0" w:color="auto"/>
            <w:right w:val="none" w:sz="0" w:space="0" w:color="auto"/>
          </w:divBdr>
        </w:div>
      </w:divsChild>
    </w:div>
    <w:div w:id="1200164531">
      <w:bodyDiv w:val="1"/>
      <w:marLeft w:val="0"/>
      <w:marRight w:val="0"/>
      <w:marTop w:val="0"/>
      <w:marBottom w:val="0"/>
      <w:divBdr>
        <w:top w:val="none" w:sz="0" w:space="0" w:color="auto"/>
        <w:left w:val="none" w:sz="0" w:space="0" w:color="auto"/>
        <w:bottom w:val="none" w:sz="0" w:space="0" w:color="auto"/>
        <w:right w:val="none" w:sz="0" w:space="0" w:color="auto"/>
      </w:divBdr>
    </w:div>
    <w:div w:id="1225457945">
      <w:bodyDiv w:val="1"/>
      <w:marLeft w:val="0"/>
      <w:marRight w:val="0"/>
      <w:marTop w:val="0"/>
      <w:marBottom w:val="0"/>
      <w:divBdr>
        <w:top w:val="none" w:sz="0" w:space="0" w:color="auto"/>
        <w:left w:val="none" w:sz="0" w:space="0" w:color="auto"/>
        <w:bottom w:val="none" w:sz="0" w:space="0" w:color="auto"/>
        <w:right w:val="none" w:sz="0" w:space="0" w:color="auto"/>
      </w:divBdr>
    </w:div>
    <w:div w:id="1299145013">
      <w:bodyDiv w:val="1"/>
      <w:marLeft w:val="0"/>
      <w:marRight w:val="0"/>
      <w:marTop w:val="0"/>
      <w:marBottom w:val="0"/>
      <w:divBdr>
        <w:top w:val="none" w:sz="0" w:space="0" w:color="auto"/>
        <w:left w:val="none" w:sz="0" w:space="0" w:color="auto"/>
        <w:bottom w:val="none" w:sz="0" w:space="0" w:color="auto"/>
        <w:right w:val="none" w:sz="0" w:space="0" w:color="auto"/>
      </w:divBdr>
    </w:div>
    <w:div w:id="1324429498">
      <w:bodyDiv w:val="1"/>
      <w:marLeft w:val="0"/>
      <w:marRight w:val="0"/>
      <w:marTop w:val="0"/>
      <w:marBottom w:val="0"/>
      <w:divBdr>
        <w:top w:val="none" w:sz="0" w:space="0" w:color="auto"/>
        <w:left w:val="none" w:sz="0" w:space="0" w:color="auto"/>
        <w:bottom w:val="none" w:sz="0" w:space="0" w:color="auto"/>
        <w:right w:val="none" w:sz="0" w:space="0" w:color="auto"/>
      </w:divBdr>
    </w:div>
    <w:div w:id="1455834287">
      <w:bodyDiv w:val="1"/>
      <w:marLeft w:val="0"/>
      <w:marRight w:val="0"/>
      <w:marTop w:val="0"/>
      <w:marBottom w:val="0"/>
      <w:divBdr>
        <w:top w:val="none" w:sz="0" w:space="0" w:color="auto"/>
        <w:left w:val="none" w:sz="0" w:space="0" w:color="auto"/>
        <w:bottom w:val="none" w:sz="0" w:space="0" w:color="auto"/>
        <w:right w:val="none" w:sz="0" w:space="0" w:color="auto"/>
      </w:divBdr>
    </w:div>
    <w:div w:id="1608462521">
      <w:bodyDiv w:val="1"/>
      <w:marLeft w:val="0"/>
      <w:marRight w:val="0"/>
      <w:marTop w:val="0"/>
      <w:marBottom w:val="0"/>
      <w:divBdr>
        <w:top w:val="none" w:sz="0" w:space="0" w:color="auto"/>
        <w:left w:val="none" w:sz="0" w:space="0" w:color="auto"/>
        <w:bottom w:val="none" w:sz="0" w:space="0" w:color="auto"/>
        <w:right w:val="none" w:sz="0" w:space="0" w:color="auto"/>
      </w:divBdr>
    </w:div>
    <w:div w:id="1720084292">
      <w:bodyDiv w:val="1"/>
      <w:marLeft w:val="0"/>
      <w:marRight w:val="0"/>
      <w:marTop w:val="0"/>
      <w:marBottom w:val="0"/>
      <w:divBdr>
        <w:top w:val="none" w:sz="0" w:space="0" w:color="auto"/>
        <w:left w:val="none" w:sz="0" w:space="0" w:color="auto"/>
        <w:bottom w:val="none" w:sz="0" w:space="0" w:color="auto"/>
        <w:right w:val="none" w:sz="0" w:space="0" w:color="auto"/>
      </w:divBdr>
    </w:div>
    <w:div w:id="1785416218">
      <w:bodyDiv w:val="1"/>
      <w:marLeft w:val="0"/>
      <w:marRight w:val="0"/>
      <w:marTop w:val="0"/>
      <w:marBottom w:val="0"/>
      <w:divBdr>
        <w:top w:val="none" w:sz="0" w:space="0" w:color="auto"/>
        <w:left w:val="none" w:sz="0" w:space="0" w:color="auto"/>
        <w:bottom w:val="none" w:sz="0" w:space="0" w:color="auto"/>
        <w:right w:val="none" w:sz="0" w:space="0" w:color="auto"/>
      </w:divBdr>
      <w:divsChild>
        <w:div w:id="1672289768">
          <w:marLeft w:val="0"/>
          <w:marRight w:val="0"/>
          <w:marTop w:val="0"/>
          <w:marBottom w:val="0"/>
          <w:divBdr>
            <w:top w:val="none" w:sz="0" w:space="0" w:color="auto"/>
            <w:left w:val="none" w:sz="0" w:space="0" w:color="auto"/>
            <w:bottom w:val="none" w:sz="0" w:space="0" w:color="auto"/>
            <w:right w:val="none" w:sz="0" w:space="0" w:color="auto"/>
          </w:divBdr>
        </w:div>
      </w:divsChild>
    </w:div>
    <w:div w:id="1936817660">
      <w:bodyDiv w:val="1"/>
      <w:marLeft w:val="0"/>
      <w:marRight w:val="0"/>
      <w:marTop w:val="0"/>
      <w:marBottom w:val="0"/>
      <w:divBdr>
        <w:top w:val="none" w:sz="0" w:space="0" w:color="auto"/>
        <w:left w:val="none" w:sz="0" w:space="0" w:color="auto"/>
        <w:bottom w:val="none" w:sz="0" w:space="0" w:color="auto"/>
        <w:right w:val="none" w:sz="0" w:space="0" w:color="auto"/>
      </w:divBdr>
    </w:div>
    <w:div w:id="1953978115">
      <w:bodyDiv w:val="1"/>
      <w:marLeft w:val="0"/>
      <w:marRight w:val="0"/>
      <w:marTop w:val="0"/>
      <w:marBottom w:val="0"/>
      <w:divBdr>
        <w:top w:val="none" w:sz="0" w:space="0" w:color="auto"/>
        <w:left w:val="none" w:sz="0" w:space="0" w:color="auto"/>
        <w:bottom w:val="none" w:sz="0" w:space="0" w:color="auto"/>
        <w:right w:val="none" w:sz="0" w:space="0" w:color="auto"/>
      </w:divBdr>
    </w:div>
    <w:div w:id="1974483563">
      <w:bodyDiv w:val="1"/>
      <w:marLeft w:val="0"/>
      <w:marRight w:val="0"/>
      <w:marTop w:val="0"/>
      <w:marBottom w:val="0"/>
      <w:divBdr>
        <w:top w:val="none" w:sz="0" w:space="0" w:color="auto"/>
        <w:left w:val="none" w:sz="0" w:space="0" w:color="auto"/>
        <w:bottom w:val="none" w:sz="0" w:space="0" w:color="auto"/>
        <w:right w:val="none" w:sz="0" w:space="0" w:color="auto"/>
      </w:divBdr>
    </w:div>
    <w:div w:id="2030597002">
      <w:bodyDiv w:val="1"/>
      <w:marLeft w:val="0"/>
      <w:marRight w:val="0"/>
      <w:marTop w:val="0"/>
      <w:marBottom w:val="0"/>
      <w:divBdr>
        <w:top w:val="none" w:sz="0" w:space="0" w:color="auto"/>
        <w:left w:val="none" w:sz="0" w:space="0" w:color="auto"/>
        <w:bottom w:val="none" w:sz="0" w:space="0" w:color="auto"/>
        <w:right w:val="none" w:sz="0" w:space="0" w:color="auto"/>
      </w:divBdr>
    </w:div>
    <w:div w:id="2074809356">
      <w:bodyDiv w:val="1"/>
      <w:marLeft w:val="0"/>
      <w:marRight w:val="0"/>
      <w:marTop w:val="0"/>
      <w:marBottom w:val="0"/>
      <w:divBdr>
        <w:top w:val="none" w:sz="0" w:space="0" w:color="auto"/>
        <w:left w:val="none" w:sz="0" w:space="0" w:color="auto"/>
        <w:bottom w:val="none" w:sz="0" w:space="0" w:color="auto"/>
        <w:right w:val="none" w:sz="0" w:space="0" w:color="auto"/>
      </w:divBdr>
      <w:divsChild>
        <w:div w:id="252710911">
          <w:marLeft w:val="0"/>
          <w:marRight w:val="0"/>
          <w:marTop w:val="0"/>
          <w:marBottom w:val="0"/>
          <w:divBdr>
            <w:top w:val="none" w:sz="0" w:space="0" w:color="auto"/>
            <w:left w:val="none" w:sz="0" w:space="0" w:color="auto"/>
            <w:bottom w:val="none" w:sz="0" w:space="0" w:color="auto"/>
            <w:right w:val="none" w:sz="0" w:space="0" w:color="auto"/>
          </w:divBdr>
        </w:div>
        <w:div w:id="970938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WINWORD\TEMPLATE\PS-B.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E3FA-336E-46D8-B844-9C937449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PS-B</Template>
  <TotalTime>11</TotalTime>
  <Pages>4</Pages>
  <Words>1498</Words>
  <Characters>8539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OEM Preinstall</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 WALLBANK</dc:creator>
  <cp:lastModifiedBy>TOSHIBA</cp:lastModifiedBy>
  <cp:revision>5</cp:revision>
  <cp:lastPrinted>2012-06-12T13:20:00Z</cp:lastPrinted>
  <dcterms:created xsi:type="dcterms:W3CDTF">2018-05-30T08:59:00Z</dcterms:created>
  <dcterms:modified xsi:type="dcterms:W3CDTF">2018-06-04T12:20:00Z</dcterms:modified>
</cp:coreProperties>
</file>